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right="-39"/>
        <w:jc w:val="center"/>
        <w:rPr>
          <w:color w:val="auto"/>
          <w:sz w:val="20"/>
          <w:szCs w:val="20"/>
        </w:rPr>
      </w:pPr>
      <w:bookmarkStart w:id="0" w:name="page1"/>
      <w:bookmarkEnd w:id="0"/>
      <w:r>
        <w:rPr>
          <w:rFonts w:ascii="Arial" w:hAnsi="Arial" w:eastAsia="Arial" w:cs="Arial"/>
          <w:b/>
          <w:bCs/>
          <w:color w:val="auto"/>
          <w:sz w:val="72"/>
          <w:szCs w:val="72"/>
        </w:rPr>
        <w:t>Software-as-a-Service</w:t>
      </w:r>
    </w:p>
    <w:p>
      <w:pPr>
        <w:spacing w:after="0" w:line="239" w:lineRule="auto"/>
        <w:ind w:right="-39"/>
        <w:jc w:val="center"/>
        <w:rPr>
          <w:color w:val="auto"/>
          <w:sz w:val="20"/>
          <w:szCs w:val="20"/>
        </w:rPr>
      </w:pPr>
      <w:r>
        <w:rPr>
          <w:rFonts w:ascii="Arial" w:hAnsi="Arial" w:eastAsia="Arial" w:cs="Arial"/>
          <w:b/>
          <w:bCs/>
          <w:color w:val="auto"/>
          <w:sz w:val="72"/>
          <w:szCs w:val="72"/>
        </w:rPr>
        <w:t>Agreement</w:t>
      </w:r>
    </w:p>
    <w:p>
      <w:pPr>
        <w:spacing w:after="0" w:line="200" w:lineRule="exact"/>
        <w:rPr>
          <w:color w:val="auto"/>
          <w:sz w:val="24"/>
          <w:szCs w:val="24"/>
        </w:rPr>
      </w:pPr>
    </w:p>
    <w:p>
      <w:pPr>
        <w:spacing w:after="0" w:line="229" w:lineRule="exact"/>
        <w:rPr>
          <w:color w:val="auto"/>
          <w:sz w:val="24"/>
          <w:szCs w:val="24"/>
        </w:rPr>
      </w:pPr>
    </w:p>
    <w:p>
      <w:pPr>
        <w:spacing w:after="0" w:line="342" w:lineRule="auto"/>
        <w:ind w:right="180"/>
        <w:rPr>
          <w:color w:val="auto"/>
          <w:sz w:val="20"/>
          <w:szCs w:val="20"/>
        </w:rPr>
      </w:pPr>
      <w:r>
        <w:rPr>
          <w:rFonts w:ascii="Arial" w:hAnsi="Arial" w:eastAsia="Arial" w:cs="Arial"/>
          <w:color w:val="auto"/>
          <w:sz w:val="21"/>
          <w:szCs w:val="21"/>
        </w:rPr>
        <w:t>This Software as a Service (</w:t>
      </w:r>
      <w:r>
        <w:rPr>
          <w:rFonts w:ascii="Arial" w:hAnsi="Arial" w:eastAsia="Arial" w:cs="Arial"/>
          <w:b/>
          <w:bCs/>
          <w:color w:val="auto"/>
          <w:sz w:val="21"/>
          <w:szCs w:val="21"/>
        </w:rPr>
        <w:t>“SaaS”</w:t>
      </w:r>
      <w:r>
        <w:rPr>
          <w:rFonts w:ascii="Arial" w:hAnsi="Arial" w:eastAsia="Arial" w:cs="Arial"/>
          <w:color w:val="auto"/>
          <w:sz w:val="21"/>
          <w:szCs w:val="21"/>
        </w:rPr>
        <w:t xml:space="preserve">) Agreement (hereinafter referred to as </w:t>
      </w:r>
      <w:r>
        <w:rPr>
          <w:rFonts w:ascii="Arial" w:hAnsi="Arial" w:eastAsia="Arial" w:cs="Arial"/>
          <w:b/>
          <w:bCs/>
          <w:color w:val="auto"/>
          <w:sz w:val="21"/>
          <w:szCs w:val="21"/>
        </w:rPr>
        <w:t>“Agreement”</w:t>
      </w:r>
      <w:r>
        <w:rPr>
          <w:rFonts w:ascii="Arial" w:hAnsi="Arial" w:eastAsia="Arial" w:cs="Arial"/>
          <w:color w:val="auto"/>
          <w:sz w:val="21"/>
          <w:szCs w:val="21"/>
        </w:rPr>
        <w:t xml:space="preserve">) is entered on [E </w:t>
      </w:r>
      <w:r>
        <w:rPr>
          <w:rFonts w:hint="default" w:ascii="Arial" w:hAnsi="Arial" w:eastAsia="Arial" w:cs="Arial"/>
          <w:color w:val="auto"/>
          <w:sz w:val="21"/>
          <w:szCs w:val="21"/>
          <w:lang w:val="en-US"/>
        </w:rPr>
        <w:t>ff</w:t>
      </w:r>
      <w:bookmarkStart w:id="8" w:name="_GoBack"/>
      <w:bookmarkEnd w:id="8"/>
      <w:r>
        <w:rPr>
          <w:rFonts w:ascii="Arial" w:hAnsi="Arial" w:eastAsia="Arial" w:cs="Arial"/>
          <w:color w:val="auto"/>
          <w:sz w:val="21"/>
          <w:szCs w:val="21"/>
        </w:rPr>
        <w:t xml:space="preserve">ective Date] (hereinafter referred to as </w:t>
      </w:r>
      <w:r>
        <w:rPr>
          <w:rFonts w:ascii="Arial" w:hAnsi="Arial" w:eastAsia="Arial" w:cs="Arial"/>
          <w:b/>
          <w:bCs/>
          <w:color w:val="auto"/>
          <w:sz w:val="21"/>
          <w:szCs w:val="21"/>
        </w:rPr>
        <w:t>“E</w:t>
      </w:r>
      <w:r>
        <w:rPr>
          <w:rFonts w:hint="default" w:ascii="Arial" w:hAnsi="Arial" w:eastAsia="Arial" w:cs="Arial"/>
          <w:b/>
          <w:bCs/>
          <w:color w:val="auto"/>
          <w:sz w:val="21"/>
          <w:szCs w:val="21"/>
          <w:lang w:val="en-US"/>
        </w:rPr>
        <w:t>ff</w:t>
      </w:r>
      <w:r>
        <w:rPr>
          <w:rFonts w:ascii="Arial" w:hAnsi="Arial" w:eastAsia="Arial" w:cs="Arial"/>
          <w:b/>
          <w:bCs/>
          <w:color w:val="auto"/>
          <w:sz w:val="21"/>
          <w:szCs w:val="21"/>
        </w:rPr>
        <w:t>ective Date”</w:t>
      </w:r>
      <w:r>
        <w:rPr>
          <w:rFonts w:ascii="Arial" w:hAnsi="Arial" w:eastAsia="Arial" w:cs="Arial"/>
          <w:color w:val="auto"/>
          <w:sz w:val="21"/>
          <w:szCs w:val="21"/>
        </w:rPr>
        <w:t>),</w:t>
      </w:r>
    </w:p>
    <w:p>
      <w:pPr>
        <w:spacing w:after="0" w:line="329" w:lineRule="exact"/>
        <w:rPr>
          <w:color w:val="auto"/>
          <w:sz w:val="24"/>
          <w:szCs w:val="24"/>
        </w:rPr>
      </w:pPr>
    </w:p>
    <w:p>
      <w:pPr>
        <w:spacing w:after="0"/>
        <w:rPr>
          <w:color w:val="auto"/>
          <w:sz w:val="20"/>
          <w:szCs w:val="20"/>
        </w:rPr>
      </w:pPr>
      <w:r>
        <w:rPr>
          <w:rFonts w:ascii="Arial" w:hAnsi="Arial" w:eastAsia="Arial" w:cs="Arial"/>
          <w:color w:val="auto"/>
          <w:sz w:val="21"/>
          <w:szCs w:val="21"/>
        </w:rPr>
        <w:t>By and Between</w:t>
      </w:r>
    </w:p>
    <w:p>
      <w:pPr>
        <w:spacing w:after="0" w:line="200" w:lineRule="exact"/>
        <w:rPr>
          <w:color w:val="auto"/>
          <w:sz w:val="24"/>
          <w:szCs w:val="24"/>
        </w:rPr>
      </w:pPr>
    </w:p>
    <w:p>
      <w:pPr>
        <w:spacing w:after="0" w:line="221" w:lineRule="exact"/>
        <w:rPr>
          <w:color w:val="auto"/>
          <w:sz w:val="24"/>
          <w:szCs w:val="24"/>
        </w:rPr>
      </w:pPr>
    </w:p>
    <w:p>
      <w:pPr>
        <w:spacing w:after="0"/>
        <w:rPr>
          <w:color w:val="auto"/>
          <w:sz w:val="20"/>
          <w:szCs w:val="20"/>
        </w:rPr>
      </w:pPr>
      <w:r>
        <w:rPr>
          <w:rFonts w:ascii="Arial" w:hAnsi="Arial" w:eastAsia="Arial" w:cs="Arial"/>
          <w:color w:val="auto"/>
          <w:sz w:val="21"/>
          <w:szCs w:val="21"/>
        </w:rPr>
        <w:t xml:space="preserve">[Customer Name] (hereinafter referred to as </w:t>
      </w:r>
      <w:r>
        <w:rPr>
          <w:rFonts w:ascii="Arial" w:hAnsi="Arial" w:eastAsia="Arial" w:cs="Arial"/>
          <w:b/>
          <w:bCs/>
          <w:color w:val="auto"/>
          <w:sz w:val="21"/>
          <w:szCs w:val="21"/>
        </w:rPr>
        <w:t>“Customer”</w:t>
      </w:r>
      <w:r>
        <w:rPr>
          <w:rFonts w:ascii="Arial" w:hAnsi="Arial" w:eastAsia="Arial" w:cs="Arial"/>
          <w:color w:val="auto"/>
          <w:sz w:val="21"/>
          <w:szCs w:val="21"/>
        </w:rPr>
        <w:t>), incorporated at [Customer Address], and;</w:t>
      </w:r>
    </w:p>
    <w:p>
      <w:pPr>
        <w:spacing w:after="0" w:line="200" w:lineRule="exact"/>
        <w:rPr>
          <w:color w:val="auto"/>
          <w:sz w:val="24"/>
          <w:szCs w:val="24"/>
        </w:rPr>
      </w:pPr>
    </w:p>
    <w:p>
      <w:pPr>
        <w:spacing w:after="0" w:line="234" w:lineRule="exact"/>
        <w:rPr>
          <w:color w:val="auto"/>
          <w:sz w:val="24"/>
          <w:szCs w:val="24"/>
        </w:rPr>
      </w:pPr>
    </w:p>
    <w:p>
      <w:pPr>
        <w:spacing w:after="0"/>
        <w:rPr>
          <w:color w:val="auto"/>
          <w:sz w:val="20"/>
          <w:szCs w:val="20"/>
        </w:rPr>
      </w:pPr>
      <w:r>
        <w:rPr>
          <w:rFonts w:ascii="Arial" w:hAnsi="Arial" w:eastAsia="Arial" w:cs="Arial"/>
          <w:color w:val="auto"/>
          <w:sz w:val="21"/>
          <w:szCs w:val="21"/>
        </w:rPr>
        <w:t xml:space="preserve">[Sender Company] (hereinafter referred to as </w:t>
      </w:r>
      <w:r>
        <w:rPr>
          <w:rFonts w:ascii="Arial" w:hAnsi="Arial" w:eastAsia="Arial" w:cs="Arial"/>
          <w:b/>
          <w:bCs/>
          <w:color w:val="auto"/>
          <w:sz w:val="21"/>
          <w:szCs w:val="21"/>
        </w:rPr>
        <w:t>“Company”</w:t>
      </w:r>
      <w:r>
        <w:rPr>
          <w:rFonts w:ascii="Arial" w:hAnsi="Arial" w:eastAsia="Arial" w:cs="Arial"/>
          <w:color w:val="auto"/>
          <w:sz w:val="21"/>
          <w:szCs w:val="21"/>
        </w:rPr>
        <w:t>), incorporated at [Sender Address].</w:t>
      </w:r>
    </w:p>
    <w:p>
      <w:pPr>
        <w:spacing w:after="0" w:line="200" w:lineRule="exact"/>
        <w:rPr>
          <w:color w:val="auto"/>
          <w:sz w:val="24"/>
          <w:szCs w:val="24"/>
        </w:rPr>
      </w:pPr>
    </w:p>
    <w:p>
      <w:pPr>
        <w:spacing w:after="0" w:line="234" w:lineRule="exact"/>
        <w:rPr>
          <w:color w:val="auto"/>
          <w:sz w:val="24"/>
          <w:szCs w:val="24"/>
        </w:rPr>
      </w:pPr>
    </w:p>
    <w:p>
      <w:pPr>
        <w:spacing w:after="0" w:line="327" w:lineRule="auto"/>
        <w:ind w:right="80"/>
        <w:rPr>
          <w:color w:val="auto"/>
          <w:sz w:val="20"/>
          <w:szCs w:val="20"/>
        </w:rPr>
      </w:pPr>
      <w:r>
        <w:rPr>
          <w:rFonts w:ascii="Arial" w:hAnsi="Arial" w:eastAsia="Arial" w:cs="Arial"/>
          <w:color w:val="auto"/>
          <w:sz w:val="21"/>
          <w:szCs w:val="21"/>
        </w:rPr>
        <w:t xml:space="preserve">The Customer and the Company may be referred to individually as a </w:t>
      </w:r>
      <w:r>
        <w:rPr>
          <w:rFonts w:ascii="Arial" w:hAnsi="Arial" w:eastAsia="Arial" w:cs="Arial"/>
          <w:b/>
          <w:bCs/>
          <w:color w:val="auto"/>
          <w:sz w:val="21"/>
          <w:szCs w:val="21"/>
        </w:rPr>
        <w:t>“Party”</w:t>
      </w:r>
      <w:r>
        <w:rPr>
          <w:rFonts w:ascii="Arial" w:hAnsi="Arial" w:eastAsia="Arial" w:cs="Arial"/>
          <w:color w:val="auto"/>
          <w:sz w:val="21"/>
          <w:szCs w:val="21"/>
        </w:rPr>
        <w:t xml:space="preserve"> and collectively as the </w:t>
      </w:r>
      <w:r>
        <w:rPr>
          <w:rFonts w:ascii="Arial" w:hAnsi="Arial" w:eastAsia="Arial" w:cs="Arial"/>
          <w:b/>
          <w:bCs/>
          <w:color w:val="auto"/>
          <w:sz w:val="21"/>
          <w:szCs w:val="21"/>
        </w:rPr>
        <w:t>“Parties.”</w:t>
      </w:r>
    </w:p>
    <w:p>
      <w:pPr>
        <w:spacing w:after="0" w:line="347" w:lineRule="exact"/>
        <w:rPr>
          <w:color w:val="auto"/>
          <w:sz w:val="24"/>
          <w:szCs w:val="24"/>
        </w:rPr>
      </w:pPr>
    </w:p>
    <w:p>
      <w:pPr>
        <w:spacing w:after="0" w:line="325" w:lineRule="auto"/>
        <w:ind w:right="20"/>
        <w:rPr>
          <w:color w:val="auto"/>
          <w:sz w:val="20"/>
          <w:szCs w:val="20"/>
        </w:rPr>
      </w:pPr>
      <w:r>
        <w:rPr>
          <w:rFonts w:ascii="Arial" w:hAnsi="Arial" w:eastAsia="Arial" w:cs="Arial"/>
          <w:color w:val="auto"/>
          <w:sz w:val="21"/>
          <w:szCs w:val="21"/>
        </w:rPr>
        <w:t>The Parties hereby agree that the following terms and conditions shall govern the provision and use of the Services under this Agreement, including any Orders placed pursuant hereto.</w:t>
      </w:r>
    </w:p>
    <w:p>
      <w:pPr>
        <w:spacing w:after="0" w:line="200" w:lineRule="exact"/>
        <w:rPr>
          <w:color w:val="auto"/>
          <w:sz w:val="24"/>
          <w:szCs w:val="24"/>
        </w:rPr>
      </w:pPr>
    </w:p>
    <w:p>
      <w:pPr>
        <w:spacing w:after="0" w:line="227" w:lineRule="exact"/>
        <w:rPr>
          <w:color w:val="auto"/>
          <w:sz w:val="24"/>
          <w:szCs w:val="24"/>
        </w:rPr>
      </w:pPr>
    </w:p>
    <w:p>
      <w:pPr>
        <w:spacing w:after="0"/>
        <w:rPr>
          <w:color w:val="auto"/>
          <w:sz w:val="20"/>
          <w:szCs w:val="20"/>
        </w:rPr>
      </w:pPr>
      <w:r>
        <w:rPr>
          <w:rFonts w:ascii="Arial" w:hAnsi="Arial" w:eastAsia="Arial" w:cs="Arial"/>
          <w:b/>
          <w:bCs/>
          <w:color w:val="auto"/>
          <w:sz w:val="45"/>
          <w:szCs w:val="45"/>
        </w:rPr>
        <w:t>TERMS OF THE AGREEMENT.</w:t>
      </w:r>
    </w:p>
    <w:p>
      <w:pPr>
        <w:spacing w:after="0" w:line="200" w:lineRule="exact"/>
        <w:rPr>
          <w:color w:val="auto"/>
          <w:sz w:val="24"/>
          <w:szCs w:val="24"/>
        </w:rPr>
      </w:pPr>
    </w:p>
    <w:p>
      <w:pPr>
        <w:spacing w:after="0" w:line="311" w:lineRule="exact"/>
        <w:rPr>
          <w:color w:val="auto"/>
          <w:sz w:val="24"/>
          <w:szCs w:val="24"/>
        </w:rPr>
      </w:pPr>
    </w:p>
    <w:p>
      <w:pPr>
        <w:spacing w:after="0"/>
        <w:rPr>
          <w:color w:val="auto"/>
          <w:sz w:val="20"/>
          <w:szCs w:val="20"/>
        </w:rPr>
      </w:pPr>
      <w:r>
        <w:rPr>
          <w:rFonts w:ascii="Arial" w:hAnsi="Arial" w:eastAsia="Arial" w:cs="Arial"/>
          <w:b/>
          <w:bCs/>
          <w:color w:val="auto"/>
          <w:sz w:val="36"/>
          <w:szCs w:val="36"/>
        </w:rPr>
        <w:t>1. DEFINITIONS.</w:t>
      </w:r>
    </w:p>
    <w:p>
      <w:pPr>
        <w:spacing w:after="0" w:line="200" w:lineRule="exact"/>
        <w:rPr>
          <w:color w:val="auto"/>
          <w:sz w:val="24"/>
          <w:szCs w:val="24"/>
        </w:rPr>
      </w:pPr>
    </w:p>
    <w:p>
      <w:pPr>
        <w:spacing w:after="0" w:line="292" w:lineRule="exact"/>
        <w:rPr>
          <w:color w:val="auto"/>
          <w:sz w:val="24"/>
          <w:szCs w:val="24"/>
        </w:rPr>
      </w:pPr>
    </w:p>
    <w:p>
      <w:pPr>
        <w:numPr>
          <w:ilvl w:val="0"/>
          <w:numId w:val="1"/>
        </w:numPr>
        <w:tabs>
          <w:tab w:val="left" w:pos="323"/>
        </w:tabs>
        <w:spacing w:after="0" w:line="332" w:lineRule="auto"/>
        <w:ind w:right="400"/>
        <w:rPr>
          <w:rFonts w:ascii="Arial" w:hAnsi="Arial" w:eastAsia="Arial" w:cs="Arial"/>
          <w:color w:val="auto"/>
          <w:sz w:val="21"/>
          <w:szCs w:val="21"/>
        </w:rPr>
      </w:pPr>
      <w:r>
        <w:rPr>
          <w:rFonts w:ascii="Arial" w:hAnsi="Arial" w:eastAsia="Arial" w:cs="Arial"/>
          <w:b/>
          <w:bCs/>
          <w:color w:val="auto"/>
          <w:sz w:val="21"/>
          <w:szCs w:val="21"/>
        </w:rPr>
        <w:t>“Customer Data”</w:t>
      </w:r>
      <w:r>
        <w:rPr>
          <w:rFonts w:ascii="Arial" w:hAnsi="Arial" w:eastAsia="Arial" w:cs="Arial"/>
          <w:color w:val="auto"/>
          <w:sz w:val="21"/>
          <w:szCs w:val="21"/>
        </w:rPr>
        <w:t xml:space="preserve"> means all data, works, and materials provided by the Customer to the Company for the SaaS Services, including any data uploaded to or stored on the Platform by the Customer, transmitted through the Platform at the Customer’s direction, or generated by the</w:t>
      </w:r>
    </w:p>
    <w:p>
      <w:pPr>
        <w:spacing w:after="0" w:line="3" w:lineRule="exact"/>
        <w:rPr>
          <w:color w:val="auto"/>
          <w:sz w:val="24"/>
          <w:szCs w:val="24"/>
        </w:rPr>
      </w:pPr>
    </w:p>
    <w:p>
      <w:pPr>
        <w:spacing w:after="0" w:line="325" w:lineRule="auto"/>
        <w:ind w:right="220"/>
        <w:rPr>
          <w:color w:val="auto"/>
          <w:sz w:val="20"/>
          <w:szCs w:val="20"/>
        </w:rPr>
      </w:pPr>
      <w:r>
        <w:rPr>
          <w:rFonts w:ascii="Arial" w:hAnsi="Arial" w:eastAsia="Arial" w:cs="Arial"/>
          <w:color w:val="auto"/>
          <w:sz w:val="21"/>
          <w:szCs w:val="21"/>
        </w:rPr>
        <w:t>Customer’s use of the Services, but excluding usage data, analytics, and server log les related to the Platform.</w:t>
      </w:r>
    </w:p>
    <w:p>
      <w:pPr>
        <w:spacing w:after="0" w:line="351" w:lineRule="exact"/>
        <w:rPr>
          <w:color w:val="auto"/>
          <w:sz w:val="24"/>
          <w:szCs w:val="24"/>
        </w:rPr>
      </w:pPr>
    </w:p>
    <w:p>
      <w:pPr>
        <w:numPr>
          <w:ilvl w:val="0"/>
          <w:numId w:val="2"/>
        </w:numPr>
        <w:tabs>
          <w:tab w:val="left" w:pos="340"/>
        </w:tabs>
        <w:spacing w:after="0" w:line="340" w:lineRule="auto"/>
        <w:ind w:right="480"/>
        <w:rPr>
          <w:rFonts w:ascii="Arial" w:hAnsi="Arial" w:eastAsia="Arial" w:cs="Arial"/>
          <w:color w:val="auto"/>
          <w:sz w:val="21"/>
          <w:szCs w:val="21"/>
        </w:rPr>
      </w:pPr>
      <w:r>
        <w:rPr>
          <w:rFonts w:ascii="Arial" w:hAnsi="Arial" w:eastAsia="Arial" w:cs="Arial"/>
          <w:b/>
          <w:bCs/>
          <w:color w:val="auto"/>
          <w:sz w:val="21"/>
          <w:szCs w:val="21"/>
        </w:rPr>
        <w:t>“Documentation”</w:t>
      </w:r>
      <w:r>
        <w:rPr>
          <w:rFonts w:ascii="Arial" w:hAnsi="Arial" w:eastAsia="Arial" w:cs="Arial"/>
          <w:color w:val="auto"/>
          <w:sz w:val="21"/>
          <w:szCs w:val="21"/>
        </w:rPr>
        <w:t xml:space="preserve"> means the documentation for the Services produced by the Company and delivered or made available by the Company to the Customer.</w:t>
      </w:r>
    </w:p>
    <w:p>
      <w:pPr>
        <w:spacing w:after="0" w:line="320" w:lineRule="exact"/>
        <w:rPr>
          <w:rFonts w:ascii="Arial" w:hAnsi="Arial" w:eastAsia="Arial" w:cs="Arial"/>
          <w:color w:val="auto"/>
          <w:sz w:val="21"/>
          <w:szCs w:val="21"/>
        </w:rPr>
      </w:pPr>
    </w:p>
    <w:p>
      <w:pPr>
        <w:numPr>
          <w:ilvl w:val="0"/>
          <w:numId w:val="2"/>
        </w:numPr>
        <w:tabs>
          <w:tab w:val="left" w:pos="316"/>
        </w:tabs>
        <w:spacing w:after="0" w:line="340" w:lineRule="auto"/>
        <w:ind w:right="220"/>
        <w:rPr>
          <w:rFonts w:ascii="Arial" w:hAnsi="Arial" w:eastAsia="Arial" w:cs="Arial"/>
          <w:color w:val="auto"/>
          <w:sz w:val="21"/>
          <w:szCs w:val="21"/>
        </w:rPr>
      </w:pPr>
      <w:r>
        <w:rPr>
          <w:rFonts w:ascii="Arial" w:hAnsi="Arial" w:eastAsia="Arial" w:cs="Arial"/>
          <w:b/>
          <w:bCs/>
          <w:color w:val="auto"/>
          <w:sz w:val="21"/>
          <w:szCs w:val="21"/>
        </w:rPr>
        <w:t>“Order”</w:t>
      </w:r>
      <w:r>
        <w:rPr>
          <w:rFonts w:ascii="Arial" w:hAnsi="Arial" w:eastAsia="Arial" w:cs="Arial"/>
          <w:color w:val="auto"/>
          <w:sz w:val="21"/>
          <w:szCs w:val="21"/>
        </w:rPr>
        <w:t xml:space="preserve"> means any ordering document between the Customer and the Company that speci es the Service being purchased.</w:t>
      </w:r>
    </w:p>
    <w:p>
      <w:pPr>
        <w:spacing w:after="0" w:line="335" w:lineRule="exact"/>
        <w:rPr>
          <w:rFonts w:ascii="Arial" w:hAnsi="Arial" w:eastAsia="Arial" w:cs="Arial"/>
          <w:color w:val="auto"/>
          <w:sz w:val="21"/>
          <w:szCs w:val="21"/>
        </w:rPr>
      </w:pPr>
    </w:p>
    <w:p>
      <w:pPr>
        <w:numPr>
          <w:ilvl w:val="0"/>
          <w:numId w:val="2"/>
        </w:numPr>
        <w:tabs>
          <w:tab w:val="left" w:pos="340"/>
        </w:tabs>
        <w:spacing w:after="0" w:line="326" w:lineRule="auto"/>
        <w:ind w:right="40"/>
        <w:rPr>
          <w:rFonts w:ascii="Arial" w:hAnsi="Arial" w:eastAsia="Arial" w:cs="Arial"/>
          <w:color w:val="auto"/>
          <w:sz w:val="21"/>
          <w:szCs w:val="21"/>
        </w:rPr>
      </w:pPr>
      <w:r>
        <w:rPr>
          <w:rFonts w:ascii="Arial" w:hAnsi="Arial" w:eastAsia="Arial" w:cs="Arial"/>
          <w:b/>
          <w:bCs/>
          <w:color w:val="auto"/>
          <w:sz w:val="21"/>
          <w:szCs w:val="21"/>
        </w:rPr>
        <w:t>“Services”</w:t>
      </w:r>
      <w:r>
        <w:rPr>
          <w:rFonts w:ascii="Arial" w:hAnsi="Arial" w:eastAsia="Arial" w:cs="Arial"/>
          <w:color w:val="auto"/>
          <w:sz w:val="21"/>
          <w:szCs w:val="21"/>
        </w:rPr>
        <w:t xml:space="preserve"> means all internet-accessible and software-based services provided by the Company to the Customer under this Agreement, including any documentation, updates, and any related content speci ed in the applicable Order.</w:t>
      </w:r>
    </w:p>
    <w:p>
      <w:pPr>
        <w:spacing w:after="0" w:line="350" w:lineRule="exact"/>
        <w:rPr>
          <w:rFonts w:ascii="Arial" w:hAnsi="Arial" w:eastAsia="Arial" w:cs="Arial"/>
          <w:color w:val="auto"/>
          <w:sz w:val="21"/>
          <w:szCs w:val="21"/>
        </w:rPr>
      </w:pPr>
    </w:p>
    <w:p>
      <w:pPr>
        <w:numPr>
          <w:ilvl w:val="0"/>
          <w:numId w:val="2"/>
        </w:numPr>
        <w:tabs>
          <w:tab w:val="left" w:pos="319"/>
        </w:tabs>
        <w:spacing w:after="0" w:line="325" w:lineRule="auto"/>
        <w:rPr>
          <w:rFonts w:ascii="Arial" w:hAnsi="Arial" w:eastAsia="Arial" w:cs="Arial"/>
          <w:color w:val="auto"/>
          <w:sz w:val="21"/>
          <w:szCs w:val="21"/>
        </w:rPr>
      </w:pPr>
      <w:r>
        <w:rPr>
          <w:rFonts w:ascii="Arial" w:hAnsi="Arial" w:eastAsia="Arial" w:cs="Arial"/>
          <w:b/>
          <w:bCs/>
          <w:color w:val="auto"/>
          <w:sz w:val="21"/>
          <w:szCs w:val="21"/>
        </w:rPr>
        <w:t>“Software or Platform”</w:t>
      </w:r>
      <w:r>
        <w:rPr>
          <w:rFonts w:ascii="Arial" w:hAnsi="Arial" w:eastAsia="Arial" w:cs="Arial"/>
          <w:color w:val="auto"/>
          <w:sz w:val="21"/>
          <w:szCs w:val="21"/>
        </w:rPr>
        <w:t xml:space="preserve"> means the online software applications provided by the Company as part of the Services.</w:t>
      </w:r>
    </w:p>
    <w:p>
      <w:pPr>
        <w:sectPr>
          <w:pgSz w:w="11920" w:h="16838"/>
          <w:pgMar w:top="843" w:right="818" w:bottom="275" w:left="780" w:header="0" w:footer="0" w:gutter="0"/>
          <w:cols w:equalWidth="0" w:num="1">
            <w:col w:w="10320"/>
          </w:cols>
        </w:sectPr>
      </w:pPr>
    </w:p>
    <w:p>
      <w:pPr>
        <w:numPr>
          <w:ilvl w:val="0"/>
          <w:numId w:val="3"/>
        </w:numPr>
        <w:tabs>
          <w:tab w:val="left" w:pos="296"/>
        </w:tabs>
        <w:spacing w:after="0" w:line="334" w:lineRule="auto"/>
        <w:ind w:right="140"/>
        <w:rPr>
          <w:rFonts w:ascii="Arial" w:hAnsi="Arial" w:eastAsia="Arial" w:cs="Arial"/>
          <w:color w:val="auto"/>
          <w:sz w:val="21"/>
          <w:szCs w:val="21"/>
        </w:rPr>
      </w:pPr>
      <w:bookmarkStart w:id="1" w:name="page2"/>
      <w:bookmarkEnd w:id="1"/>
      <w:r>
        <w:rPr>
          <w:rFonts w:ascii="Arial" w:hAnsi="Arial" w:eastAsia="Arial" w:cs="Arial"/>
          <w:b/>
          <w:bCs/>
          <w:color w:val="auto"/>
          <w:sz w:val="21"/>
          <w:szCs w:val="21"/>
        </w:rPr>
        <w:t>“Subscription Term”</w:t>
      </w:r>
      <w:r>
        <w:rPr>
          <w:rFonts w:ascii="Arial" w:hAnsi="Arial" w:eastAsia="Arial" w:cs="Arial"/>
          <w:color w:val="auto"/>
          <w:sz w:val="21"/>
          <w:szCs w:val="21"/>
        </w:rPr>
        <w:t xml:space="preserve"> refers to the duration set forth in this Agreement during which the Customer is granted access to utilize the Software via the Company’s SaaS platform. Unless either Party provides written notice of its intent not to renew at least [Non-Renewal Notice Period_No. of Days] day(s) prior to the end of the current term, the Subscription Term shall automatically extend for consecutive periods of [Renewal_Time Period].</w:t>
      </w:r>
    </w:p>
    <w:p>
      <w:pPr>
        <w:spacing w:after="0" w:line="384" w:lineRule="exact"/>
        <w:rPr>
          <w:color w:val="auto"/>
          <w:sz w:val="20"/>
          <w:szCs w:val="20"/>
        </w:rPr>
      </w:pPr>
    </w:p>
    <w:p>
      <w:pPr>
        <w:spacing w:after="0"/>
        <w:rPr>
          <w:color w:val="auto"/>
          <w:sz w:val="20"/>
          <w:szCs w:val="20"/>
        </w:rPr>
      </w:pPr>
      <w:r>
        <w:rPr>
          <w:rFonts w:ascii="Arial" w:hAnsi="Arial" w:eastAsia="Arial" w:cs="Arial"/>
          <w:b/>
          <w:bCs/>
          <w:color w:val="auto"/>
          <w:sz w:val="36"/>
          <w:szCs w:val="36"/>
        </w:rPr>
        <w:t>2. LICENSE GRANT.</w:t>
      </w:r>
    </w:p>
    <w:p>
      <w:pPr>
        <w:spacing w:after="0" w:line="200" w:lineRule="exact"/>
        <w:rPr>
          <w:color w:val="auto"/>
          <w:sz w:val="20"/>
          <w:szCs w:val="20"/>
        </w:rPr>
      </w:pPr>
    </w:p>
    <w:p>
      <w:pPr>
        <w:spacing w:after="0" w:line="292" w:lineRule="exact"/>
        <w:rPr>
          <w:color w:val="auto"/>
          <w:sz w:val="20"/>
          <w:szCs w:val="20"/>
        </w:rPr>
      </w:pPr>
    </w:p>
    <w:p>
      <w:pPr>
        <w:numPr>
          <w:ilvl w:val="0"/>
          <w:numId w:val="4"/>
        </w:numPr>
        <w:tabs>
          <w:tab w:val="left" w:pos="323"/>
        </w:tabs>
        <w:spacing w:after="0" w:line="334" w:lineRule="auto"/>
        <w:ind w:right="780"/>
        <w:jc w:val="both"/>
        <w:rPr>
          <w:rFonts w:ascii="Arial" w:hAnsi="Arial" w:eastAsia="Arial" w:cs="Arial"/>
          <w:color w:val="auto"/>
          <w:sz w:val="21"/>
          <w:szCs w:val="21"/>
        </w:rPr>
      </w:pPr>
      <w:r>
        <w:rPr>
          <w:rFonts w:ascii="Arial" w:hAnsi="Arial" w:eastAsia="Arial" w:cs="Arial"/>
          <w:color w:val="auto"/>
          <w:sz w:val="21"/>
          <w:szCs w:val="21"/>
        </w:rPr>
        <w:t>During the Subscription Term, the Customer is granted a non-transferable, non-exclusive, royalty-free license to access and use the SaaS Services on a worldwide basis, solely for the purpose of conducting its internal business activities during the terms of this Agreement.</w:t>
      </w:r>
    </w:p>
    <w:p>
      <w:pPr>
        <w:spacing w:after="0" w:line="341" w:lineRule="exact"/>
        <w:rPr>
          <w:rFonts w:ascii="Arial" w:hAnsi="Arial" w:eastAsia="Arial" w:cs="Arial"/>
          <w:color w:val="auto"/>
          <w:sz w:val="21"/>
          <w:szCs w:val="21"/>
        </w:rPr>
      </w:pPr>
    </w:p>
    <w:p>
      <w:pPr>
        <w:numPr>
          <w:ilvl w:val="0"/>
          <w:numId w:val="4"/>
        </w:numPr>
        <w:tabs>
          <w:tab w:val="left" w:pos="334"/>
        </w:tabs>
        <w:spacing w:after="0" w:line="365" w:lineRule="auto"/>
        <w:ind w:right="220"/>
        <w:rPr>
          <w:rFonts w:ascii="Arial" w:hAnsi="Arial" w:eastAsia="Arial" w:cs="Arial"/>
          <w:color w:val="auto"/>
          <w:sz w:val="21"/>
          <w:szCs w:val="21"/>
        </w:rPr>
      </w:pPr>
      <w:r>
        <w:rPr>
          <w:rFonts w:ascii="Arial" w:hAnsi="Arial" w:eastAsia="Arial" w:cs="Arial"/>
          <w:color w:val="auto"/>
          <w:sz w:val="21"/>
          <w:szCs w:val="21"/>
        </w:rPr>
        <w:t>The Customer acknowledges and agrees that this Agreement is a services arrangement, and as such, no copies of the Software shall be provided or distributed by the Company as part of the Services.</w:t>
      </w:r>
    </w:p>
    <w:p>
      <w:pPr>
        <w:spacing w:after="0" w:line="200" w:lineRule="exact"/>
        <w:rPr>
          <w:color w:val="auto"/>
          <w:sz w:val="20"/>
          <w:szCs w:val="20"/>
        </w:rPr>
      </w:pPr>
    </w:p>
    <w:p>
      <w:pPr>
        <w:spacing w:after="0" w:line="200" w:lineRule="exact"/>
        <w:rPr>
          <w:color w:val="auto"/>
          <w:sz w:val="20"/>
          <w:szCs w:val="20"/>
        </w:rPr>
      </w:pPr>
    </w:p>
    <w:p>
      <w:pPr>
        <w:spacing w:after="0" w:line="255" w:lineRule="exact"/>
        <w:rPr>
          <w:color w:val="auto"/>
          <w:sz w:val="20"/>
          <w:szCs w:val="20"/>
        </w:rPr>
      </w:pPr>
    </w:p>
    <w:p>
      <w:pPr>
        <w:spacing w:after="0"/>
        <w:rPr>
          <w:color w:val="auto"/>
          <w:sz w:val="20"/>
          <w:szCs w:val="20"/>
        </w:rPr>
      </w:pPr>
      <w:r>
        <w:rPr>
          <w:rFonts w:ascii="Arial" w:hAnsi="Arial" w:eastAsia="Arial" w:cs="Arial"/>
          <w:b/>
          <w:bCs/>
          <w:color w:val="auto"/>
          <w:sz w:val="36"/>
          <w:szCs w:val="36"/>
        </w:rPr>
        <w:t>3. SERVICE DESCRIPTION.</w:t>
      </w:r>
    </w:p>
    <w:p>
      <w:pPr>
        <w:spacing w:after="0" w:line="200" w:lineRule="exact"/>
        <w:rPr>
          <w:color w:val="auto"/>
          <w:sz w:val="20"/>
          <w:szCs w:val="20"/>
        </w:rPr>
      </w:pPr>
    </w:p>
    <w:p>
      <w:pPr>
        <w:spacing w:after="0" w:line="292" w:lineRule="exact"/>
        <w:rPr>
          <w:color w:val="auto"/>
          <w:sz w:val="20"/>
          <w:szCs w:val="20"/>
        </w:rPr>
      </w:pPr>
    </w:p>
    <w:p>
      <w:pPr>
        <w:spacing w:after="0" w:line="325" w:lineRule="auto"/>
        <w:ind w:right="360"/>
        <w:rPr>
          <w:color w:val="auto"/>
          <w:sz w:val="20"/>
          <w:szCs w:val="20"/>
        </w:rPr>
      </w:pPr>
      <w:r>
        <w:rPr>
          <w:rFonts w:ascii="Arial" w:hAnsi="Arial" w:eastAsia="Arial" w:cs="Arial"/>
          <w:color w:val="auto"/>
          <w:sz w:val="21"/>
          <w:szCs w:val="21"/>
        </w:rPr>
        <w:t xml:space="preserve">The Company agrees to provide the Customer with access to [Service Name] (the </w:t>
      </w:r>
      <w:r>
        <w:rPr>
          <w:rFonts w:ascii="Arial" w:hAnsi="Arial" w:eastAsia="Arial" w:cs="Arial"/>
          <w:b/>
          <w:bCs/>
          <w:color w:val="auto"/>
          <w:sz w:val="21"/>
          <w:szCs w:val="21"/>
        </w:rPr>
        <w:t>“Service”</w:t>
      </w:r>
      <w:r>
        <w:rPr>
          <w:rFonts w:ascii="Arial" w:hAnsi="Arial" w:eastAsia="Arial" w:cs="Arial"/>
          <w:color w:val="auto"/>
          <w:sz w:val="21"/>
          <w:szCs w:val="21"/>
        </w:rPr>
        <w:t>) as a hosted, web-based solution. The Service includes the provision of the following:</w:t>
      </w:r>
    </w:p>
    <w:p>
      <w:pPr>
        <w:spacing w:after="0" w:line="351" w:lineRule="exact"/>
        <w:rPr>
          <w:color w:val="auto"/>
          <w:sz w:val="20"/>
          <w:szCs w:val="20"/>
        </w:rPr>
      </w:pPr>
    </w:p>
    <w:p>
      <w:pPr>
        <w:numPr>
          <w:ilvl w:val="0"/>
          <w:numId w:val="5"/>
        </w:numPr>
        <w:tabs>
          <w:tab w:val="left" w:pos="320"/>
        </w:tabs>
        <w:spacing w:after="0"/>
        <w:ind w:left="320" w:hanging="320"/>
        <w:rPr>
          <w:rFonts w:ascii="Arial" w:hAnsi="Arial" w:eastAsia="Arial" w:cs="Arial"/>
          <w:color w:val="auto"/>
          <w:sz w:val="21"/>
          <w:szCs w:val="21"/>
        </w:rPr>
      </w:pPr>
      <w:r>
        <w:rPr>
          <w:rFonts w:ascii="Arial" w:hAnsi="Arial" w:eastAsia="Arial" w:cs="Arial"/>
          <w:b/>
          <w:bCs/>
          <w:color w:val="auto"/>
          <w:sz w:val="21"/>
          <w:szCs w:val="21"/>
        </w:rPr>
        <w:t>Included Features.</w:t>
      </w:r>
      <w:r>
        <w:rPr>
          <w:rFonts w:ascii="Arial" w:hAnsi="Arial" w:eastAsia="Arial" w:cs="Arial"/>
          <w:color w:val="auto"/>
          <w:sz w:val="21"/>
          <w:szCs w:val="21"/>
        </w:rPr>
        <w:t xml:space="preserve"> The Service includes [Included Features].</w:t>
      </w:r>
    </w:p>
    <w:p>
      <w:pPr>
        <w:spacing w:after="0" w:line="200" w:lineRule="exact"/>
        <w:rPr>
          <w:rFonts w:ascii="Arial" w:hAnsi="Arial" w:eastAsia="Arial" w:cs="Arial"/>
          <w:color w:val="auto"/>
          <w:sz w:val="21"/>
          <w:szCs w:val="21"/>
        </w:rPr>
      </w:pPr>
    </w:p>
    <w:p>
      <w:pPr>
        <w:spacing w:after="0" w:line="233" w:lineRule="exact"/>
        <w:rPr>
          <w:rFonts w:ascii="Arial" w:hAnsi="Arial" w:eastAsia="Arial" w:cs="Arial"/>
          <w:color w:val="auto"/>
          <w:sz w:val="21"/>
          <w:szCs w:val="21"/>
        </w:rPr>
      </w:pPr>
    </w:p>
    <w:p>
      <w:pPr>
        <w:numPr>
          <w:ilvl w:val="0"/>
          <w:numId w:val="5"/>
        </w:numPr>
        <w:tabs>
          <w:tab w:val="left" w:pos="340"/>
        </w:tabs>
        <w:spacing w:after="0" w:line="325" w:lineRule="auto"/>
        <w:ind w:right="1220"/>
        <w:rPr>
          <w:rFonts w:ascii="Arial" w:hAnsi="Arial" w:eastAsia="Arial" w:cs="Arial"/>
          <w:color w:val="auto"/>
          <w:sz w:val="21"/>
          <w:szCs w:val="21"/>
        </w:rPr>
      </w:pPr>
      <w:r>
        <w:rPr>
          <w:rFonts w:ascii="Arial" w:hAnsi="Arial" w:eastAsia="Arial" w:cs="Arial"/>
          <w:b/>
          <w:bCs/>
          <w:color w:val="auto"/>
          <w:sz w:val="21"/>
          <w:szCs w:val="21"/>
        </w:rPr>
        <w:t>Support and Maintenance.</w:t>
      </w:r>
      <w:r>
        <w:rPr>
          <w:rFonts w:ascii="Arial" w:hAnsi="Arial" w:eastAsia="Arial" w:cs="Arial"/>
          <w:color w:val="auto"/>
          <w:sz w:val="21"/>
          <w:szCs w:val="21"/>
        </w:rPr>
        <w:t xml:space="preserve"> The Company will provide technical support, updates, and maintenance as per the format agreed upon by the Parties.</w:t>
      </w:r>
    </w:p>
    <w:p>
      <w:pPr>
        <w:spacing w:after="0" w:line="350" w:lineRule="exact"/>
        <w:rPr>
          <w:rFonts w:ascii="Arial" w:hAnsi="Arial" w:eastAsia="Arial" w:cs="Arial"/>
          <w:color w:val="auto"/>
          <w:sz w:val="21"/>
          <w:szCs w:val="21"/>
        </w:rPr>
      </w:pPr>
    </w:p>
    <w:p>
      <w:pPr>
        <w:numPr>
          <w:ilvl w:val="0"/>
          <w:numId w:val="5"/>
        </w:numPr>
        <w:tabs>
          <w:tab w:val="left" w:pos="316"/>
        </w:tabs>
        <w:spacing w:after="0" w:line="340" w:lineRule="auto"/>
        <w:rPr>
          <w:rFonts w:ascii="Arial" w:hAnsi="Arial" w:eastAsia="Arial" w:cs="Arial"/>
          <w:color w:val="auto"/>
          <w:sz w:val="21"/>
          <w:szCs w:val="21"/>
        </w:rPr>
      </w:pPr>
      <w:r>
        <w:rPr>
          <w:rFonts w:ascii="Arial" w:hAnsi="Arial" w:eastAsia="Arial" w:cs="Arial"/>
          <w:b/>
          <w:bCs/>
          <w:color w:val="auto"/>
          <w:sz w:val="21"/>
          <w:szCs w:val="21"/>
        </w:rPr>
        <w:t>Service Availability.</w:t>
      </w:r>
      <w:r>
        <w:rPr>
          <w:rFonts w:ascii="Arial" w:hAnsi="Arial" w:eastAsia="Arial" w:cs="Arial"/>
          <w:color w:val="auto"/>
          <w:sz w:val="21"/>
          <w:szCs w:val="21"/>
        </w:rPr>
        <w:t xml:space="preserve"> The Service will be available all the time unless there is scheduled maintenance, which shall be communicated by the Company to the Customer accordingly in writing.</w:t>
      </w:r>
    </w:p>
    <w:p>
      <w:pPr>
        <w:spacing w:after="0" w:line="320" w:lineRule="exact"/>
        <w:rPr>
          <w:rFonts w:ascii="Arial" w:hAnsi="Arial" w:eastAsia="Arial" w:cs="Arial"/>
          <w:color w:val="auto"/>
          <w:sz w:val="21"/>
          <w:szCs w:val="21"/>
        </w:rPr>
      </w:pPr>
    </w:p>
    <w:p>
      <w:pPr>
        <w:numPr>
          <w:ilvl w:val="0"/>
          <w:numId w:val="5"/>
        </w:numPr>
        <w:tabs>
          <w:tab w:val="left" w:pos="340"/>
        </w:tabs>
        <w:spacing w:after="0" w:line="334" w:lineRule="auto"/>
        <w:ind w:right="60"/>
        <w:jc w:val="both"/>
        <w:rPr>
          <w:rFonts w:ascii="Arial" w:hAnsi="Arial" w:eastAsia="Arial" w:cs="Arial"/>
          <w:color w:val="auto"/>
          <w:sz w:val="21"/>
          <w:szCs w:val="21"/>
        </w:rPr>
      </w:pPr>
      <w:r>
        <w:rPr>
          <w:rFonts w:ascii="Arial" w:hAnsi="Arial" w:eastAsia="Arial" w:cs="Arial"/>
          <w:b/>
          <w:bCs/>
          <w:color w:val="auto"/>
          <w:sz w:val="21"/>
          <w:szCs w:val="21"/>
        </w:rPr>
        <w:t>Data Handling.</w:t>
      </w:r>
      <w:r>
        <w:rPr>
          <w:rFonts w:ascii="Arial" w:hAnsi="Arial" w:eastAsia="Arial" w:cs="Arial"/>
          <w:color w:val="auto"/>
          <w:sz w:val="21"/>
          <w:szCs w:val="21"/>
        </w:rPr>
        <w:t xml:space="preserve"> Customer data processed or stored through the Service will be handled securely and in accordance with the Company’s internal data retention and backup protocols. These policies are available to the Customer upon request.</w:t>
      </w:r>
    </w:p>
    <w:p>
      <w:pPr>
        <w:spacing w:after="0" w:line="341" w:lineRule="exact"/>
        <w:rPr>
          <w:rFonts w:ascii="Arial" w:hAnsi="Arial" w:eastAsia="Arial" w:cs="Arial"/>
          <w:color w:val="auto"/>
          <w:sz w:val="21"/>
          <w:szCs w:val="21"/>
        </w:rPr>
      </w:pPr>
    </w:p>
    <w:p>
      <w:pPr>
        <w:numPr>
          <w:ilvl w:val="0"/>
          <w:numId w:val="5"/>
        </w:numPr>
        <w:tabs>
          <w:tab w:val="left" w:pos="320"/>
        </w:tabs>
        <w:spacing w:after="0"/>
        <w:ind w:left="320" w:hanging="320"/>
        <w:rPr>
          <w:rFonts w:ascii="Arial" w:hAnsi="Arial" w:eastAsia="Arial" w:cs="Arial"/>
          <w:color w:val="auto"/>
          <w:sz w:val="21"/>
          <w:szCs w:val="21"/>
        </w:rPr>
      </w:pPr>
      <w:r>
        <w:rPr>
          <w:rFonts w:ascii="Arial" w:hAnsi="Arial" w:eastAsia="Arial" w:cs="Arial"/>
          <w:b/>
          <w:bCs/>
          <w:color w:val="auto"/>
          <w:sz w:val="21"/>
          <w:szCs w:val="21"/>
        </w:rPr>
        <w:t>Service Limitations.</w:t>
      </w:r>
      <w:r>
        <w:rPr>
          <w:rFonts w:ascii="Arial" w:hAnsi="Arial" w:eastAsia="Arial" w:cs="Arial"/>
          <w:color w:val="auto"/>
          <w:sz w:val="21"/>
          <w:szCs w:val="21"/>
        </w:rPr>
        <w:t xml:space="preserve"> The Service does not include [Excluded Functions].</w:t>
      </w:r>
    </w:p>
    <w:p>
      <w:pPr>
        <w:spacing w:after="0" w:line="200" w:lineRule="exact"/>
        <w:rPr>
          <w:rFonts w:ascii="Arial" w:hAnsi="Arial" w:eastAsia="Arial" w:cs="Arial"/>
          <w:color w:val="auto"/>
          <w:sz w:val="21"/>
          <w:szCs w:val="21"/>
        </w:rPr>
      </w:pPr>
    </w:p>
    <w:p>
      <w:pPr>
        <w:spacing w:after="0" w:line="233" w:lineRule="exact"/>
        <w:rPr>
          <w:rFonts w:ascii="Arial" w:hAnsi="Arial" w:eastAsia="Arial" w:cs="Arial"/>
          <w:color w:val="auto"/>
          <w:sz w:val="21"/>
          <w:szCs w:val="21"/>
        </w:rPr>
      </w:pPr>
    </w:p>
    <w:p>
      <w:pPr>
        <w:numPr>
          <w:ilvl w:val="0"/>
          <w:numId w:val="5"/>
        </w:numPr>
        <w:tabs>
          <w:tab w:val="left" w:pos="296"/>
        </w:tabs>
        <w:spacing w:after="0" w:line="325" w:lineRule="auto"/>
        <w:ind w:right="80"/>
        <w:rPr>
          <w:rFonts w:ascii="Arial" w:hAnsi="Arial" w:eastAsia="Arial" w:cs="Arial"/>
          <w:color w:val="auto"/>
          <w:sz w:val="21"/>
          <w:szCs w:val="21"/>
        </w:rPr>
      </w:pPr>
      <w:r>
        <w:rPr>
          <w:rFonts w:ascii="Arial" w:hAnsi="Arial" w:eastAsia="Arial" w:cs="Arial"/>
          <w:b/>
          <w:bCs/>
          <w:color w:val="auto"/>
          <w:sz w:val="21"/>
          <w:szCs w:val="21"/>
        </w:rPr>
        <w:t>Additional Services.</w:t>
      </w:r>
      <w:r>
        <w:rPr>
          <w:rFonts w:ascii="Arial" w:hAnsi="Arial" w:eastAsia="Arial" w:cs="Arial"/>
          <w:color w:val="auto"/>
          <w:sz w:val="21"/>
          <w:szCs w:val="21"/>
        </w:rPr>
        <w:t xml:space="preserve"> Any services beyond the standard scope must be de ned and approved in a separate signed agreement, with additional fees if applicable.</w:t>
      </w:r>
    </w:p>
    <w:p>
      <w:pPr>
        <w:spacing w:after="0" w:line="351" w:lineRule="exact"/>
        <w:rPr>
          <w:color w:val="auto"/>
          <w:sz w:val="20"/>
          <w:szCs w:val="20"/>
        </w:rPr>
      </w:pPr>
    </w:p>
    <w:p>
      <w:pPr>
        <w:spacing w:after="0" w:line="325" w:lineRule="auto"/>
        <w:ind w:right="280"/>
        <w:rPr>
          <w:color w:val="auto"/>
          <w:sz w:val="20"/>
          <w:szCs w:val="20"/>
        </w:rPr>
      </w:pPr>
      <w:r>
        <w:rPr>
          <w:rFonts w:ascii="Arial" w:hAnsi="Arial" w:eastAsia="Arial" w:cs="Arial"/>
          <w:color w:val="auto"/>
          <w:sz w:val="21"/>
          <w:szCs w:val="21"/>
        </w:rPr>
        <w:t>Any other service description not provided for under this Agreement shall be separately agreed to by the Parties in writing as an annexure or supplement to this Agreement.</w:t>
      </w:r>
    </w:p>
    <w:p>
      <w:pPr>
        <w:sectPr>
          <w:pgSz w:w="11920" w:h="16838"/>
          <w:pgMar w:top="1049" w:right="798" w:bottom="437" w:left="780" w:header="0" w:footer="0" w:gutter="0"/>
          <w:cols w:equalWidth="0" w:num="1">
            <w:col w:w="10340"/>
          </w:cols>
        </w:sectPr>
      </w:pPr>
    </w:p>
    <w:p>
      <w:pPr>
        <w:spacing w:after="0" w:line="200" w:lineRule="exact"/>
        <w:rPr>
          <w:color w:val="auto"/>
          <w:sz w:val="20"/>
          <w:szCs w:val="20"/>
        </w:rPr>
      </w:pPr>
    </w:p>
    <w:p>
      <w:pPr>
        <w:spacing w:after="0" w:line="207" w:lineRule="exact"/>
        <w:rPr>
          <w:color w:val="auto"/>
          <w:sz w:val="20"/>
          <w:szCs w:val="20"/>
        </w:rPr>
      </w:pPr>
    </w:p>
    <w:p>
      <w:pPr>
        <w:spacing w:after="0"/>
        <w:rPr>
          <w:color w:val="auto"/>
          <w:sz w:val="20"/>
          <w:szCs w:val="20"/>
        </w:rPr>
      </w:pPr>
      <w:r>
        <w:rPr>
          <w:rFonts w:ascii="Arial" w:hAnsi="Arial" w:eastAsia="Arial" w:cs="Arial"/>
          <w:b/>
          <w:bCs/>
          <w:color w:val="auto"/>
          <w:sz w:val="34"/>
          <w:szCs w:val="34"/>
        </w:rPr>
        <w:t>4. FEES AND PAYMENT.</w:t>
      </w:r>
    </w:p>
    <w:p>
      <w:pPr>
        <w:sectPr>
          <w:type w:val="continuous"/>
          <w:pgSz w:w="11920" w:h="16838"/>
          <w:pgMar w:top="1049" w:right="798" w:bottom="437" w:left="780" w:header="0" w:footer="0" w:gutter="0"/>
          <w:cols w:equalWidth="0" w:num="1">
            <w:col w:w="10340"/>
          </w:cols>
        </w:sectPr>
      </w:pPr>
    </w:p>
    <w:p>
      <w:pPr>
        <w:numPr>
          <w:ilvl w:val="0"/>
          <w:numId w:val="6"/>
        </w:numPr>
        <w:tabs>
          <w:tab w:val="left" w:pos="323"/>
        </w:tabs>
        <w:spacing w:after="0" w:line="325" w:lineRule="auto"/>
        <w:ind w:right="200"/>
        <w:rPr>
          <w:rFonts w:ascii="Arial" w:hAnsi="Arial" w:eastAsia="Arial" w:cs="Arial"/>
          <w:color w:val="auto"/>
          <w:sz w:val="21"/>
          <w:szCs w:val="21"/>
        </w:rPr>
      </w:pPr>
      <w:bookmarkStart w:id="2" w:name="page3"/>
      <w:bookmarkEnd w:id="2"/>
      <w:r>
        <w:rPr>
          <w:rFonts w:ascii="Arial" w:hAnsi="Arial" w:eastAsia="Arial" w:cs="Arial"/>
          <w:b/>
          <w:bCs/>
          <w:color w:val="auto"/>
          <w:sz w:val="21"/>
          <w:szCs w:val="21"/>
        </w:rPr>
        <w:t>Service Fee.</w:t>
      </w:r>
      <w:r>
        <w:rPr>
          <w:rFonts w:ascii="Arial" w:hAnsi="Arial" w:eastAsia="Arial" w:cs="Arial"/>
          <w:color w:val="auto"/>
          <w:sz w:val="21"/>
          <w:szCs w:val="21"/>
        </w:rPr>
        <w:t xml:space="preserve"> The Customer agrees to pay the Company a service fee of [Fee Amount] for access to the Service.</w:t>
      </w:r>
    </w:p>
    <w:p>
      <w:pPr>
        <w:spacing w:after="0" w:line="350" w:lineRule="exact"/>
        <w:rPr>
          <w:rFonts w:ascii="Arial" w:hAnsi="Arial" w:eastAsia="Arial" w:cs="Arial"/>
          <w:color w:val="auto"/>
          <w:sz w:val="21"/>
          <w:szCs w:val="21"/>
        </w:rPr>
      </w:pPr>
    </w:p>
    <w:p>
      <w:pPr>
        <w:numPr>
          <w:ilvl w:val="0"/>
          <w:numId w:val="6"/>
        </w:numPr>
        <w:tabs>
          <w:tab w:val="left" w:pos="340"/>
        </w:tabs>
        <w:spacing w:after="0" w:line="340" w:lineRule="auto"/>
        <w:ind w:right="460"/>
        <w:rPr>
          <w:rFonts w:ascii="Arial" w:hAnsi="Arial" w:eastAsia="Arial" w:cs="Arial"/>
          <w:color w:val="auto"/>
          <w:sz w:val="21"/>
          <w:szCs w:val="21"/>
        </w:rPr>
      </w:pPr>
      <w:r>
        <w:rPr>
          <w:rFonts w:ascii="Arial" w:hAnsi="Arial" w:eastAsia="Arial" w:cs="Arial"/>
          <w:b/>
          <w:bCs/>
          <w:color w:val="auto"/>
          <w:sz w:val="21"/>
          <w:szCs w:val="21"/>
        </w:rPr>
        <w:t>Invoicing Cycle.</w:t>
      </w:r>
      <w:r>
        <w:rPr>
          <w:rFonts w:ascii="Arial" w:hAnsi="Arial" w:eastAsia="Arial" w:cs="Arial"/>
          <w:color w:val="auto"/>
          <w:sz w:val="21"/>
          <w:szCs w:val="21"/>
        </w:rPr>
        <w:t xml:space="preserve"> Invoices will be issued [Billing Frequency] and must be paid within [Payment Due Days] days from the invoice date.</w:t>
      </w:r>
    </w:p>
    <w:p>
      <w:pPr>
        <w:spacing w:after="0" w:line="320" w:lineRule="exact"/>
        <w:rPr>
          <w:rFonts w:ascii="Arial" w:hAnsi="Arial" w:eastAsia="Arial" w:cs="Arial"/>
          <w:color w:val="auto"/>
          <w:sz w:val="21"/>
          <w:szCs w:val="21"/>
        </w:rPr>
      </w:pPr>
    </w:p>
    <w:p>
      <w:pPr>
        <w:numPr>
          <w:ilvl w:val="0"/>
          <w:numId w:val="6"/>
        </w:numPr>
        <w:tabs>
          <w:tab w:val="left" w:pos="316"/>
        </w:tabs>
        <w:spacing w:after="0" w:line="340" w:lineRule="auto"/>
        <w:ind w:right="120"/>
        <w:rPr>
          <w:rFonts w:ascii="Arial" w:hAnsi="Arial" w:eastAsia="Arial" w:cs="Arial"/>
          <w:color w:val="auto"/>
          <w:sz w:val="21"/>
          <w:szCs w:val="21"/>
        </w:rPr>
      </w:pPr>
      <w:r>
        <w:rPr>
          <w:rFonts w:ascii="Arial" w:hAnsi="Arial" w:eastAsia="Arial" w:cs="Arial"/>
          <w:b/>
          <w:bCs/>
          <w:color w:val="auto"/>
          <w:sz w:val="21"/>
          <w:szCs w:val="21"/>
        </w:rPr>
        <w:t>Late Payments.</w:t>
      </w:r>
      <w:r>
        <w:rPr>
          <w:rFonts w:ascii="Arial" w:hAnsi="Arial" w:eastAsia="Arial" w:cs="Arial"/>
          <w:color w:val="auto"/>
          <w:sz w:val="21"/>
          <w:szCs w:val="21"/>
        </w:rPr>
        <w:t xml:space="preserve"> Any overdue amount will accrue interest at a rate of [Late Fee Percentage]% per month, calculated and added [Late Fee Cycle] until full payment is received.</w:t>
      </w:r>
    </w:p>
    <w:p>
      <w:pPr>
        <w:spacing w:after="0" w:line="335" w:lineRule="exact"/>
        <w:rPr>
          <w:rFonts w:ascii="Arial" w:hAnsi="Arial" w:eastAsia="Arial" w:cs="Arial"/>
          <w:color w:val="auto"/>
          <w:sz w:val="21"/>
          <w:szCs w:val="21"/>
        </w:rPr>
      </w:pPr>
    </w:p>
    <w:p>
      <w:pPr>
        <w:numPr>
          <w:ilvl w:val="0"/>
          <w:numId w:val="6"/>
        </w:numPr>
        <w:tabs>
          <w:tab w:val="left" w:pos="340"/>
        </w:tabs>
        <w:spacing w:after="0" w:line="325" w:lineRule="auto"/>
        <w:ind w:right="440"/>
        <w:rPr>
          <w:rFonts w:ascii="Arial" w:hAnsi="Arial" w:eastAsia="Arial" w:cs="Arial"/>
          <w:color w:val="auto"/>
          <w:sz w:val="21"/>
          <w:szCs w:val="21"/>
        </w:rPr>
      </w:pPr>
      <w:r>
        <w:rPr>
          <w:rFonts w:ascii="Arial" w:hAnsi="Arial" w:eastAsia="Arial" w:cs="Arial"/>
          <w:b/>
          <w:bCs/>
          <w:color w:val="auto"/>
          <w:sz w:val="21"/>
          <w:szCs w:val="21"/>
        </w:rPr>
        <w:t>Fee Adjustments.</w:t>
      </w:r>
      <w:r>
        <w:rPr>
          <w:rFonts w:ascii="Arial" w:hAnsi="Arial" w:eastAsia="Arial" w:cs="Arial"/>
          <w:color w:val="auto"/>
          <w:sz w:val="21"/>
          <w:szCs w:val="21"/>
        </w:rPr>
        <w:t xml:space="preserve"> The Company may change the applicable fees by giving [Fee Change Notice Period] days’ written notice. New rates will apply at the beginning of the next billing term.</w:t>
      </w:r>
    </w:p>
    <w:p>
      <w:pPr>
        <w:spacing w:after="0" w:line="350" w:lineRule="exact"/>
        <w:rPr>
          <w:rFonts w:ascii="Arial" w:hAnsi="Arial" w:eastAsia="Arial" w:cs="Arial"/>
          <w:color w:val="auto"/>
          <w:sz w:val="21"/>
          <w:szCs w:val="21"/>
        </w:rPr>
      </w:pPr>
    </w:p>
    <w:p>
      <w:pPr>
        <w:numPr>
          <w:ilvl w:val="0"/>
          <w:numId w:val="6"/>
        </w:numPr>
        <w:tabs>
          <w:tab w:val="left" w:pos="319"/>
        </w:tabs>
        <w:spacing w:after="0" w:line="325" w:lineRule="auto"/>
        <w:ind w:right="420"/>
        <w:rPr>
          <w:rFonts w:ascii="Arial" w:hAnsi="Arial" w:eastAsia="Arial" w:cs="Arial"/>
          <w:color w:val="auto"/>
          <w:sz w:val="21"/>
          <w:szCs w:val="21"/>
        </w:rPr>
      </w:pPr>
      <w:r>
        <w:rPr>
          <w:rFonts w:ascii="Arial" w:hAnsi="Arial" w:eastAsia="Arial" w:cs="Arial"/>
          <w:b/>
          <w:bCs/>
          <w:color w:val="auto"/>
          <w:sz w:val="21"/>
          <w:szCs w:val="21"/>
        </w:rPr>
        <w:t>Taxes.</w:t>
      </w:r>
      <w:r>
        <w:rPr>
          <w:rFonts w:ascii="Arial" w:hAnsi="Arial" w:eastAsia="Arial" w:cs="Arial"/>
          <w:color w:val="auto"/>
          <w:sz w:val="21"/>
          <w:szCs w:val="21"/>
        </w:rPr>
        <w:t xml:space="preserve"> All fees are exclusive of taxes, duties, or similar charges imposed by any governmental authority. The Customer is solely responsible for paying such amounts.</w:t>
      </w:r>
    </w:p>
    <w:p>
      <w:pPr>
        <w:spacing w:after="0" w:line="350" w:lineRule="exact"/>
        <w:rPr>
          <w:rFonts w:ascii="Arial" w:hAnsi="Arial" w:eastAsia="Arial" w:cs="Arial"/>
          <w:color w:val="auto"/>
          <w:sz w:val="21"/>
          <w:szCs w:val="21"/>
        </w:rPr>
      </w:pPr>
    </w:p>
    <w:p>
      <w:pPr>
        <w:numPr>
          <w:ilvl w:val="0"/>
          <w:numId w:val="6"/>
        </w:numPr>
        <w:tabs>
          <w:tab w:val="left" w:pos="296"/>
        </w:tabs>
        <w:spacing w:after="0" w:line="325" w:lineRule="auto"/>
        <w:rPr>
          <w:rFonts w:ascii="Arial" w:hAnsi="Arial" w:eastAsia="Arial" w:cs="Arial"/>
          <w:color w:val="auto"/>
          <w:sz w:val="21"/>
          <w:szCs w:val="21"/>
        </w:rPr>
      </w:pPr>
      <w:r>
        <w:rPr>
          <w:rFonts w:ascii="Arial" w:hAnsi="Arial" w:eastAsia="Arial" w:cs="Arial"/>
          <w:b/>
          <w:bCs/>
          <w:color w:val="auto"/>
          <w:sz w:val="21"/>
          <w:szCs w:val="21"/>
        </w:rPr>
        <w:t>Non-Refundability.</w:t>
      </w:r>
      <w:r>
        <w:rPr>
          <w:rFonts w:ascii="Arial" w:hAnsi="Arial" w:eastAsia="Arial" w:cs="Arial"/>
          <w:color w:val="auto"/>
          <w:sz w:val="21"/>
          <w:szCs w:val="21"/>
        </w:rPr>
        <w:t xml:space="preserve"> Except where required by law or explicitly agreed otherwise in writing, all fees are non-refundable. This applies regardless of usage levels or termination timing.</w:t>
      </w:r>
    </w:p>
    <w:p>
      <w:pPr>
        <w:spacing w:after="0" w:line="350" w:lineRule="exact"/>
        <w:rPr>
          <w:rFonts w:ascii="Arial" w:hAnsi="Arial" w:eastAsia="Arial" w:cs="Arial"/>
          <w:color w:val="auto"/>
          <w:sz w:val="21"/>
          <w:szCs w:val="21"/>
        </w:rPr>
      </w:pPr>
    </w:p>
    <w:p>
      <w:pPr>
        <w:numPr>
          <w:ilvl w:val="0"/>
          <w:numId w:val="6"/>
        </w:numPr>
        <w:tabs>
          <w:tab w:val="left" w:pos="330"/>
        </w:tabs>
        <w:spacing w:after="0" w:line="325" w:lineRule="auto"/>
        <w:ind w:right="520"/>
        <w:rPr>
          <w:rFonts w:ascii="Arial" w:hAnsi="Arial" w:eastAsia="Arial" w:cs="Arial"/>
          <w:color w:val="auto"/>
          <w:sz w:val="21"/>
          <w:szCs w:val="21"/>
        </w:rPr>
      </w:pPr>
      <w:r>
        <w:rPr>
          <w:rFonts w:ascii="Arial" w:hAnsi="Arial" w:eastAsia="Arial" w:cs="Arial"/>
          <w:b/>
          <w:bCs/>
          <w:color w:val="auto"/>
          <w:sz w:val="21"/>
          <w:szCs w:val="21"/>
        </w:rPr>
        <w:t>Additional Services.</w:t>
      </w:r>
      <w:r>
        <w:rPr>
          <w:rFonts w:ascii="Arial" w:hAnsi="Arial" w:eastAsia="Arial" w:cs="Arial"/>
          <w:color w:val="auto"/>
          <w:sz w:val="21"/>
          <w:szCs w:val="21"/>
        </w:rPr>
        <w:t xml:space="preserve"> Any optional or custom work outside the standard Service will require a separate written agreement and may be subject to additional charges.</w:t>
      </w:r>
    </w:p>
    <w:p>
      <w:pPr>
        <w:spacing w:after="0" w:line="200" w:lineRule="exact"/>
        <w:rPr>
          <w:color w:val="auto"/>
          <w:sz w:val="20"/>
          <w:szCs w:val="20"/>
        </w:rPr>
      </w:pPr>
    </w:p>
    <w:p>
      <w:pPr>
        <w:spacing w:after="0" w:line="205" w:lineRule="exact"/>
        <w:rPr>
          <w:color w:val="auto"/>
          <w:sz w:val="20"/>
          <w:szCs w:val="20"/>
        </w:rPr>
      </w:pPr>
    </w:p>
    <w:p>
      <w:pPr>
        <w:spacing w:after="0"/>
        <w:rPr>
          <w:color w:val="auto"/>
          <w:sz w:val="20"/>
          <w:szCs w:val="20"/>
        </w:rPr>
      </w:pPr>
      <w:r>
        <w:rPr>
          <w:rFonts w:ascii="Arial" w:hAnsi="Arial" w:eastAsia="Arial" w:cs="Arial"/>
          <w:b/>
          <w:bCs/>
          <w:color w:val="auto"/>
          <w:sz w:val="36"/>
          <w:szCs w:val="36"/>
        </w:rPr>
        <w:t>5. CUSTOMER OBLIGATIONS.</w:t>
      </w:r>
    </w:p>
    <w:p>
      <w:pPr>
        <w:spacing w:after="0" w:line="200" w:lineRule="exact"/>
        <w:rPr>
          <w:color w:val="auto"/>
          <w:sz w:val="20"/>
          <w:szCs w:val="20"/>
        </w:rPr>
      </w:pPr>
    </w:p>
    <w:p>
      <w:pPr>
        <w:spacing w:after="0" w:line="290" w:lineRule="exact"/>
        <w:rPr>
          <w:color w:val="auto"/>
          <w:sz w:val="20"/>
          <w:szCs w:val="20"/>
        </w:rPr>
      </w:pPr>
    </w:p>
    <w:p>
      <w:pPr>
        <w:numPr>
          <w:ilvl w:val="0"/>
          <w:numId w:val="7"/>
        </w:numPr>
        <w:tabs>
          <w:tab w:val="left" w:pos="320"/>
        </w:tabs>
        <w:spacing w:after="0"/>
        <w:ind w:left="320" w:hanging="320"/>
        <w:rPr>
          <w:rFonts w:ascii="Arial" w:hAnsi="Arial" w:eastAsia="Arial" w:cs="Arial"/>
          <w:color w:val="auto"/>
          <w:sz w:val="21"/>
          <w:szCs w:val="21"/>
        </w:rPr>
      </w:pPr>
      <w:r>
        <w:rPr>
          <w:rFonts w:ascii="Arial" w:hAnsi="Arial" w:eastAsia="Arial" w:cs="Arial"/>
          <w:color w:val="auto"/>
          <w:sz w:val="21"/>
          <w:szCs w:val="21"/>
        </w:rPr>
        <w:t>In utilizing the Services, the Customer agrees to:</w:t>
      </w:r>
    </w:p>
    <w:p>
      <w:pPr>
        <w:spacing w:after="0" w:line="200" w:lineRule="exact"/>
        <w:rPr>
          <w:rFonts w:ascii="Arial" w:hAnsi="Arial" w:eastAsia="Arial" w:cs="Arial"/>
          <w:color w:val="auto"/>
          <w:sz w:val="21"/>
          <w:szCs w:val="21"/>
        </w:rPr>
      </w:pPr>
    </w:p>
    <w:p>
      <w:pPr>
        <w:spacing w:after="0" w:line="235" w:lineRule="exact"/>
        <w:rPr>
          <w:rFonts w:ascii="Arial" w:hAnsi="Arial" w:eastAsia="Arial" w:cs="Arial"/>
          <w:color w:val="auto"/>
          <w:sz w:val="21"/>
          <w:szCs w:val="21"/>
        </w:rPr>
      </w:pPr>
    </w:p>
    <w:p>
      <w:pPr>
        <w:numPr>
          <w:ilvl w:val="1"/>
          <w:numId w:val="7"/>
        </w:numPr>
        <w:tabs>
          <w:tab w:val="left" w:pos="553"/>
        </w:tabs>
        <w:spacing w:after="0" w:line="326" w:lineRule="auto"/>
        <w:ind w:right="160" w:firstLine="286"/>
        <w:rPr>
          <w:rFonts w:ascii="Arial" w:hAnsi="Arial" w:eastAsia="Arial" w:cs="Arial"/>
          <w:color w:val="auto"/>
          <w:sz w:val="21"/>
          <w:szCs w:val="21"/>
        </w:rPr>
      </w:pPr>
      <w:r>
        <w:rPr>
          <w:rFonts w:ascii="Arial" w:hAnsi="Arial" w:eastAsia="Arial" w:cs="Arial"/>
          <w:color w:val="auto"/>
          <w:sz w:val="21"/>
          <w:szCs w:val="21"/>
        </w:rPr>
        <w:t>Adhere to all applicable laws, regulations, and industry standards governing the use of the Services, and promptly comply with the Company’s published usage policies, security protocols, or operational guidelines;</w:t>
      </w:r>
    </w:p>
    <w:p>
      <w:pPr>
        <w:spacing w:after="0" w:line="350" w:lineRule="exact"/>
        <w:rPr>
          <w:rFonts w:ascii="Arial" w:hAnsi="Arial" w:eastAsia="Arial" w:cs="Arial"/>
          <w:color w:val="auto"/>
          <w:sz w:val="21"/>
          <w:szCs w:val="21"/>
        </w:rPr>
      </w:pPr>
    </w:p>
    <w:p>
      <w:pPr>
        <w:numPr>
          <w:ilvl w:val="1"/>
          <w:numId w:val="7"/>
        </w:numPr>
        <w:tabs>
          <w:tab w:val="left" w:pos="617"/>
        </w:tabs>
        <w:spacing w:after="0" w:line="334" w:lineRule="auto"/>
        <w:ind w:right="360" w:firstLine="286"/>
        <w:jc w:val="both"/>
        <w:rPr>
          <w:rFonts w:ascii="Arial" w:hAnsi="Arial" w:eastAsia="Arial" w:cs="Arial"/>
          <w:color w:val="auto"/>
          <w:sz w:val="21"/>
          <w:szCs w:val="21"/>
        </w:rPr>
      </w:pPr>
      <w:r>
        <w:rPr>
          <w:rFonts w:ascii="Arial" w:hAnsi="Arial" w:eastAsia="Arial" w:cs="Arial"/>
          <w:color w:val="auto"/>
          <w:sz w:val="21"/>
          <w:szCs w:val="21"/>
        </w:rPr>
        <w:t>Implement reasonable measures to safeguard account credentials and system access, and immediately notify the Company upon discovering any unauthorized use, data breach, or security vulnerability a ecting the Services;</w:t>
      </w:r>
    </w:p>
    <w:p>
      <w:pPr>
        <w:spacing w:after="0" w:line="341" w:lineRule="exact"/>
        <w:rPr>
          <w:rFonts w:ascii="Arial" w:hAnsi="Arial" w:eastAsia="Arial" w:cs="Arial"/>
          <w:color w:val="auto"/>
          <w:sz w:val="21"/>
          <w:szCs w:val="21"/>
        </w:rPr>
      </w:pPr>
    </w:p>
    <w:p>
      <w:pPr>
        <w:numPr>
          <w:ilvl w:val="1"/>
          <w:numId w:val="7"/>
        </w:numPr>
        <w:tabs>
          <w:tab w:val="left" w:pos="673"/>
        </w:tabs>
        <w:spacing w:after="0" w:line="365" w:lineRule="auto"/>
        <w:ind w:right="360" w:firstLine="286"/>
        <w:rPr>
          <w:rFonts w:ascii="Arial" w:hAnsi="Arial" w:eastAsia="Arial" w:cs="Arial"/>
          <w:color w:val="auto"/>
          <w:sz w:val="21"/>
          <w:szCs w:val="21"/>
        </w:rPr>
      </w:pPr>
      <w:r>
        <w:rPr>
          <w:rFonts w:ascii="Arial" w:hAnsi="Arial" w:eastAsia="Arial" w:cs="Arial"/>
          <w:color w:val="auto"/>
          <w:sz w:val="21"/>
          <w:szCs w:val="21"/>
        </w:rPr>
        <w:t xml:space="preserve">Ensure the accuracy and legality of all materials, data, or content (collectively, </w:t>
      </w:r>
      <w:r>
        <w:rPr>
          <w:rFonts w:ascii="Arial" w:hAnsi="Arial" w:eastAsia="Arial" w:cs="Arial"/>
          <w:b/>
          <w:bCs/>
          <w:color w:val="auto"/>
          <w:sz w:val="21"/>
          <w:szCs w:val="21"/>
        </w:rPr>
        <w:t>“Customer Data”</w:t>
      </w:r>
      <w:r>
        <w:rPr>
          <w:rFonts w:ascii="Arial" w:hAnsi="Arial" w:eastAsia="Arial" w:cs="Arial"/>
          <w:color w:val="auto"/>
          <w:sz w:val="21"/>
          <w:szCs w:val="21"/>
        </w:rPr>
        <w:t>) submitted to the Services, and retain backup copies of such materials independent of the</w:t>
      </w:r>
      <w:r>
        <w:rPr>
          <w:rFonts w:ascii="Arial" w:hAnsi="Arial" w:eastAsia="Arial" w:cs="Arial"/>
          <w:b/>
          <w:bCs/>
          <w:color w:val="auto"/>
          <w:sz w:val="21"/>
          <w:szCs w:val="21"/>
        </w:rPr>
        <w:t xml:space="preserve"> </w:t>
      </w:r>
      <w:r>
        <w:rPr>
          <w:rFonts w:ascii="Arial" w:hAnsi="Arial" w:eastAsia="Arial" w:cs="Arial"/>
          <w:color w:val="auto"/>
          <w:sz w:val="21"/>
          <w:szCs w:val="21"/>
        </w:rPr>
        <w:t>Platform.</w:t>
      </w:r>
    </w:p>
    <w:p>
      <w:pPr>
        <w:spacing w:after="0" w:line="200" w:lineRule="exact"/>
        <w:rPr>
          <w:rFonts w:ascii="Arial" w:hAnsi="Arial" w:eastAsia="Arial" w:cs="Arial"/>
          <w:color w:val="auto"/>
          <w:sz w:val="21"/>
          <w:szCs w:val="21"/>
        </w:rPr>
      </w:pPr>
    </w:p>
    <w:p>
      <w:pPr>
        <w:spacing w:after="0" w:line="398" w:lineRule="exact"/>
        <w:rPr>
          <w:rFonts w:ascii="Arial" w:hAnsi="Arial" w:eastAsia="Arial" w:cs="Arial"/>
          <w:color w:val="auto"/>
          <w:sz w:val="21"/>
          <w:szCs w:val="21"/>
        </w:rPr>
      </w:pPr>
    </w:p>
    <w:p>
      <w:pPr>
        <w:numPr>
          <w:ilvl w:val="0"/>
          <w:numId w:val="7"/>
        </w:numPr>
        <w:tabs>
          <w:tab w:val="left" w:pos="340"/>
        </w:tabs>
        <w:spacing w:after="0"/>
        <w:ind w:left="340" w:hanging="340"/>
        <w:rPr>
          <w:rFonts w:ascii="Arial" w:hAnsi="Arial" w:eastAsia="Arial" w:cs="Arial"/>
          <w:color w:val="auto"/>
          <w:sz w:val="21"/>
          <w:szCs w:val="21"/>
        </w:rPr>
      </w:pPr>
      <w:r>
        <w:rPr>
          <w:rFonts w:ascii="Arial" w:hAnsi="Arial" w:eastAsia="Arial" w:cs="Arial"/>
          <w:color w:val="auto"/>
          <w:sz w:val="21"/>
          <w:szCs w:val="21"/>
        </w:rPr>
        <w:t>The Customer expressly agrees not to:</w:t>
      </w:r>
    </w:p>
    <w:p>
      <w:pPr>
        <w:spacing w:after="0" w:line="200" w:lineRule="exact"/>
        <w:rPr>
          <w:rFonts w:ascii="Arial" w:hAnsi="Arial" w:eastAsia="Arial" w:cs="Arial"/>
          <w:color w:val="auto"/>
          <w:sz w:val="21"/>
          <w:szCs w:val="21"/>
        </w:rPr>
      </w:pPr>
    </w:p>
    <w:p>
      <w:pPr>
        <w:spacing w:after="0" w:line="235" w:lineRule="exact"/>
        <w:rPr>
          <w:rFonts w:ascii="Arial" w:hAnsi="Arial" w:eastAsia="Arial" w:cs="Arial"/>
          <w:color w:val="auto"/>
          <w:sz w:val="21"/>
          <w:szCs w:val="21"/>
        </w:rPr>
      </w:pPr>
    </w:p>
    <w:p>
      <w:pPr>
        <w:numPr>
          <w:ilvl w:val="1"/>
          <w:numId w:val="7"/>
        </w:numPr>
        <w:tabs>
          <w:tab w:val="left" w:pos="561"/>
        </w:tabs>
        <w:spacing w:after="0" w:line="325" w:lineRule="auto"/>
        <w:ind w:right="220" w:firstLine="286"/>
        <w:rPr>
          <w:rFonts w:ascii="Arial" w:hAnsi="Arial" w:eastAsia="Arial" w:cs="Arial"/>
          <w:color w:val="auto"/>
          <w:sz w:val="21"/>
          <w:szCs w:val="21"/>
        </w:rPr>
      </w:pPr>
      <w:r>
        <w:rPr>
          <w:rFonts w:ascii="Arial" w:hAnsi="Arial" w:eastAsia="Arial" w:cs="Arial"/>
          <w:color w:val="auto"/>
          <w:sz w:val="21"/>
          <w:szCs w:val="21"/>
        </w:rPr>
        <w:t>Misrepresent identity, manipulate authentication protocols, or circumvent access controls to exploit the Services beyond authorized scope;</w:t>
      </w:r>
    </w:p>
    <w:p>
      <w:pPr>
        <w:spacing w:after="0" w:line="350" w:lineRule="exact"/>
        <w:rPr>
          <w:rFonts w:ascii="Arial" w:hAnsi="Arial" w:eastAsia="Arial" w:cs="Arial"/>
          <w:color w:val="auto"/>
          <w:sz w:val="21"/>
          <w:szCs w:val="21"/>
        </w:rPr>
      </w:pPr>
    </w:p>
    <w:p>
      <w:pPr>
        <w:numPr>
          <w:ilvl w:val="1"/>
          <w:numId w:val="7"/>
        </w:numPr>
        <w:tabs>
          <w:tab w:val="left" w:pos="617"/>
        </w:tabs>
        <w:spacing w:after="0" w:line="334" w:lineRule="auto"/>
        <w:ind w:right="180" w:firstLine="286"/>
        <w:rPr>
          <w:rFonts w:ascii="Arial" w:hAnsi="Arial" w:eastAsia="Arial" w:cs="Arial"/>
          <w:color w:val="auto"/>
          <w:sz w:val="21"/>
          <w:szCs w:val="21"/>
        </w:rPr>
      </w:pPr>
      <w:r>
        <w:rPr>
          <w:rFonts w:ascii="Arial" w:hAnsi="Arial" w:eastAsia="Arial" w:cs="Arial"/>
          <w:color w:val="auto"/>
          <w:sz w:val="21"/>
          <w:szCs w:val="21"/>
        </w:rPr>
        <w:t>Copy, modify, distribute, or publicly display any proprietary software, documentation, or technology embedded in the Services without prior written consent, except as expressly permitted under mandatory statutory exceptions;</w:t>
      </w:r>
    </w:p>
    <w:p>
      <w:pPr>
        <w:sectPr>
          <w:pgSz w:w="11920" w:h="16838"/>
          <w:pgMar w:top="899" w:right="778" w:bottom="0" w:left="780" w:header="0" w:footer="0" w:gutter="0"/>
          <w:cols w:equalWidth="0" w:num="1">
            <w:col w:w="10360"/>
          </w:cols>
        </w:sectPr>
      </w:pPr>
    </w:p>
    <w:p>
      <w:pPr>
        <w:numPr>
          <w:ilvl w:val="0"/>
          <w:numId w:val="8"/>
        </w:numPr>
        <w:tabs>
          <w:tab w:val="left" w:pos="673"/>
        </w:tabs>
        <w:spacing w:after="0" w:line="365" w:lineRule="auto"/>
        <w:ind w:right="20" w:firstLine="286"/>
        <w:rPr>
          <w:rFonts w:ascii="Arial" w:hAnsi="Arial" w:eastAsia="Arial" w:cs="Arial"/>
          <w:color w:val="auto"/>
          <w:sz w:val="21"/>
          <w:szCs w:val="21"/>
        </w:rPr>
      </w:pPr>
      <w:bookmarkStart w:id="3" w:name="page4"/>
      <w:bookmarkEnd w:id="3"/>
      <w:r>
        <w:rPr>
          <w:rFonts w:ascii="Arial" w:hAnsi="Arial" w:eastAsia="Arial" w:cs="Arial"/>
          <w:color w:val="auto"/>
          <w:sz w:val="21"/>
          <w:szCs w:val="21"/>
        </w:rPr>
        <w:t>Engage in reverse engineering, decompilation, or disassembly of the Services’ underlying technology, except to the limited extent explicitly allowed by non-waivable provisions of applicable law;</w:t>
      </w:r>
    </w:p>
    <w:p>
      <w:pPr>
        <w:spacing w:after="0" w:line="200" w:lineRule="exact"/>
        <w:rPr>
          <w:rFonts w:ascii="Arial" w:hAnsi="Arial" w:eastAsia="Arial" w:cs="Arial"/>
          <w:color w:val="auto"/>
          <w:sz w:val="21"/>
          <w:szCs w:val="21"/>
        </w:rPr>
      </w:pPr>
    </w:p>
    <w:p>
      <w:pPr>
        <w:spacing w:after="0" w:line="200" w:lineRule="exact"/>
        <w:rPr>
          <w:rFonts w:ascii="Arial" w:hAnsi="Arial" w:eastAsia="Arial" w:cs="Arial"/>
          <w:color w:val="auto"/>
          <w:sz w:val="21"/>
          <w:szCs w:val="21"/>
        </w:rPr>
      </w:pPr>
    </w:p>
    <w:p>
      <w:pPr>
        <w:spacing w:after="0" w:line="215" w:lineRule="exact"/>
        <w:rPr>
          <w:rFonts w:ascii="Arial" w:hAnsi="Arial" w:eastAsia="Arial" w:cs="Arial"/>
          <w:color w:val="auto"/>
          <w:sz w:val="21"/>
          <w:szCs w:val="21"/>
        </w:rPr>
      </w:pPr>
    </w:p>
    <w:p>
      <w:pPr>
        <w:numPr>
          <w:ilvl w:val="0"/>
          <w:numId w:val="8"/>
        </w:numPr>
        <w:tabs>
          <w:tab w:val="left" w:pos="661"/>
        </w:tabs>
        <w:spacing w:after="0" w:line="325" w:lineRule="auto"/>
        <w:ind w:firstLine="286"/>
        <w:rPr>
          <w:rFonts w:ascii="Arial" w:hAnsi="Arial" w:eastAsia="Arial" w:cs="Arial"/>
          <w:color w:val="auto"/>
          <w:sz w:val="21"/>
          <w:szCs w:val="21"/>
        </w:rPr>
      </w:pPr>
      <w:r>
        <w:rPr>
          <w:rFonts w:ascii="Arial" w:hAnsi="Arial" w:eastAsia="Arial" w:cs="Arial"/>
          <w:color w:val="auto"/>
          <w:sz w:val="21"/>
          <w:szCs w:val="21"/>
        </w:rPr>
        <w:t>Use the Services or Company-provided resources to develop, market, or operate any product or service substantially similar to or competitive with the Company’s o erings.</w:t>
      </w:r>
    </w:p>
    <w:p>
      <w:pPr>
        <w:spacing w:after="0" w:line="200" w:lineRule="exact"/>
        <w:rPr>
          <w:color w:val="auto"/>
          <w:sz w:val="20"/>
          <w:szCs w:val="20"/>
        </w:rPr>
      </w:pPr>
    </w:p>
    <w:p>
      <w:pPr>
        <w:spacing w:after="0" w:line="205" w:lineRule="exact"/>
        <w:rPr>
          <w:color w:val="auto"/>
          <w:sz w:val="20"/>
          <w:szCs w:val="20"/>
        </w:rPr>
      </w:pPr>
    </w:p>
    <w:p>
      <w:pPr>
        <w:spacing w:after="0"/>
        <w:rPr>
          <w:color w:val="auto"/>
          <w:sz w:val="20"/>
          <w:szCs w:val="20"/>
        </w:rPr>
      </w:pPr>
      <w:r>
        <w:rPr>
          <w:rFonts w:ascii="Arial" w:hAnsi="Arial" w:eastAsia="Arial" w:cs="Arial"/>
          <w:b/>
          <w:bCs/>
          <w:color w:val="auto"/>
          <w:sz w:val="36"/>
          <w:szCs w:val="36"/>
        </w:rPr>
        <w:t>6. OWNERSHIP AND INTELLECTUAL PROPERTY.</w:t>
      </w:r>
    </w:p>
    <w:p>
      <w:pPr>
        <w:spacing w:after="0" w:line="200" w:lineRule="exact"/>
        <w:rPr>
          <w:color w:val="auto"/>
          <w:sz w:val="20"/>
          <w:szCs w:val="20"/>
        </w:rPr>
      </w:pPr>
    </w:p>
    <w:p>
      <w:pPr>
        <w:spacing w:after="0" w:line="292" w:lineRule="exact"/>
        <w:rPr>
          <w:color w:val="auto"/>
          <w:sz w:val="20"/>
          <w:szCs w:val="20"/>
        </w:rPr>
      </w:pPr>
    </w:p>
    <w:p>
      <w:pPr>
        <w:numPr>
          <w:ilvl w:val="0"/>
          <w:numId w:val="9"/>
        </w:numPr>
        <w:tabs>
          <w:tab w:val="left" w:pos="320"/>
        </w:tabs>
        <w:spacing w:after="0"/>
        <w:ind w:left="320" w:hanging="320"/>
        <w:rPr>
          <w:rFonts w:ascii="Arial" w:hAnsi="Arial" w:eastAsia="Arial" w:cs="Arial"/>
          <w:color w:val="auto"/>
          <w:sz w:val="21"/>
          <w:szCs w:val="21"/>
        </w:rPr>
      </w:pPr>
      <w:r>
        <w:rPr>
          <w:rFonts w:ascii="Arial" w:hAnsi="Arial" w:eastAsia="Arial" w:cs="Arial"/>
          <w:b/>
          <w:bCs/>
          <w:color w:val="auto"/>
          <w:sz w:val="21"/>
          <w:szCs w:val="21"/>
        </w:rPr>
        <w:t>Customer Content Rights:</w:t>
      </w:r>
    </w:p>
    <w:p>
      <w:pPr>
        <w:spacing w:after="0" w:line="200" w:lineRule="exact"/>
        <w:rPr>
          <w:rFonts w:ascii="Arial" w:hAnsi="Arial" w:eastAsia="Arial" w:cs="Arial"/>
          <w:color w:val="auto"/>
          <w:sz w:val="21"/>
          <w:szCs w:val="21"/>
        </w:rPr>
      </w:pPr>
    </w:p>
    <w:p>
      <w:pPr>
        <w:spacing w:after="0" w:line="233" w:lineRule="exact"/>
        <w:rPr>
          <w:rFonts w:ascii="Arial" w:hAnsi="Arial" w:eastAsia="Arial" w:cs="Arial"/>
          <w:color w:val="auto"/>
          <w:sz w:val="21"/>
          <w:szCs w:val="21"/>
        </w:rPr>
      </w:pPr>
    </w:p>
    <w:p>
      <w:pPr>
        <w:numPr>
          <w:ilvl w:val="1"/>
          <w:numId w:val="9"/>
        </w:numPr>
        <w:tabs>
          <w:tab w:val="left" w:pos="553"/>
        </w:tabs>
        <w:spacing w:after="0" w:line="325" w:lineRule="auto"/>
        <w:ind w:right="320" w:firstLine="286"/>
        <w:rPr>
          <w:rFonts w:ascii="Arial" w:hAnsi="Arial" w:eastAsia="Arial" w:cs="Arial"/>
          <w:color w:val="auto"/>
          <w:sz w:val="21"/>
          <w:szCs w:val="21"/>
        </w:rPr>
      </w:pPr>
      <w:r>
        <w:rPr>
          <w:rFonts w:ascii="Arial" w:hAnsi="Arial" w:eastAsia="Arial" w:cs="Arial"/>
          <w:color w:val="auto"/>
          <w:sz w:val="21"/>
          <w:szCs w:val="21"/>
        </w:rPr>
        <w:t>All intellectual property rights and ownership in Customer Data (including data, works, and materials submitted to the Services) shall remain exclusively with the Customer;</w:t>
      </w:r>
    </w:p>
    <w:p>
      <w:pPr>
        <w:spacing w:after="0" w:line="350" w:lineRule="exact"/>
        <w:rPr>
          <w:rFonts w:ascii="Arial" w:hAnsi="Arial" w:eastAsia="Arial" w:cs="Arial"/>
          <w:color w:val="auto"/>
          <w:sz w:val="21"/>
          <w:szCs w:val="21"/>
        </w:rPr>
      </w:pPr>
    </w:p>
    <w:p>
      <w:pPr>
        <w:numPr>
          <w:ilvl w:val="1"/>
          <w:numId w:val="9"/>
        </w:numPr>
        <w:tabs>
          <w:tab w:val="left" w:pos="617"/>
        </w:tabs>
        <w:spacing w:after="0" w:line="325" w:lineRule="auto"/>
        <w:ind w:right="240" w:firstLine="286"/>
        <w:rPr>
          <w:rFonts w:ascii="Arial" w:hAnsi="Arial" w:eastAsia="Arial" w:cs="Arial"/>
          <w:color w:val="auto"/>
          <w:sz w:val="21"/>
          <w:szCs w:val="21"/>
        </w:rPr>
      </w:pPr>
      <w:r>
        <w:rPr>
          <w:rFonts w:ascii="Arial" w:hAnsi="Arial" w:eastAsia="Arial" w:cs="Arial"/>
          <w:color w:val="auto"/>
          <w:sz w:val="21"/>
          <w:szCs w:val="21"/>
        </w:rPr>
        <w:t>No transfer of rights to Customer Data occurs under this Agreement, except for the limited license granted to the Company to provide the Services.</w:t>
      </w:r>
    </w:p>
    <w:p>
      <w:pPr>
        <w:spacing w:after="0" w:line="350" w:lineRule="exact"/>
        <w:rPr>
          <w:rFonts w:ascii="Arial" w:hAnsi="Arial" w:eastAsia="Arial" w:cs="Arial"/>
          <w:color w:val="auto"/>
          <w:sz w:val="21"/>
          <w:szCs w:val="21"/>
        </w:rPr>
      </w:pPr>
    </w:p>
    <w:p>
      <w:pPr>
        <w:numPr>
          <w:ilvl w:val="0"/>
          <w:numId w:val="9"/>
        </w:numPr>
        <w:tabs>
          <w:tab w:val="left" w:pos="340"/>
        </w:tabs>
        <w:spacing w:after="0"/>
        <w:ind w:left="340" w:hanging="340"/>
        <w:rPr>
          <w:rFonts w:ascii="Arial" w:hAnsi="Arial" w:eastAsia="Arial" w:cs="Arial"/>
          <w:color w:val="auto"/>
          <w:sz w:val="21"/>
          <w:szCs w:val="21"/>
        </w:rPr>
      </w:pPr>
      <w:r>
        <w:rPr>
          <w:rFonts w:ascii="Arial" w:hAnsi="Arial" w:eastAsia="Arial" w:cs="Arial"/>
          <w:b/>
          <w:bCs/>
          <w:color w:val="auto"/>
          <w:sz w:val="21"/>
          <w:szCs w:val="21"/>
        </w:rPr>
        <w:t>Company Ownership:</w:t>
      </w:r>
    </w:p>
    <w:p>
      <w:pPr>
        <w:spacing w:after="0" w:line="200" w:lineRule="exact"/>
        <w:rPr>
          <w:rFonts w:ascii="Arial" w:hAnsi="Arial" w:eastAsia="Arial" w:cs="Arial"/>
          <w:color w:val="auto"/>
          <w:sz w:val="21"/>
          <w:szCs w:val="21"/>
        </w:rPr>
      </w:pPr>
    </w:p>
    <w:p>
      <w:pPr>
        <w:spacing w:after="0" w:line="233" w:lineRule="exact"/>
        <w:rPr>
          <w:rFonts w:ascii="Arial" w:hAnsi="Arial" w:eastAsia="Arial" w:cs="Arial"/>
          <w:color w:val="auto"/>
          <w:sz w:val="21"/>
          <w:szCs w:val="21"/>
        </w:rPr>
      </w:pPr>
    </w:p>
    <w:p>
      <w:pPr>
        <w:numPr>
          <w:ilvl w:val="1"/>
          <w:numId w:val="9"/>
        </w:numPr>
        <w:tabs>
          <w:tab w:val="left" w:pos="555"/>
        </w:tabs>
        <w:spacing w:after="0" w:line="326" w:lineRule="auto"/>
        <w:ind w:right="340" w:firstLine="286"/>
        <w:jc w:val="both"/>
        <w:rPr>
          <w:rFonts w:ascii="Arial" w:hAnsi="Arial" w:eastAsia="Arial" w:cs="Arial"/>
          <w:color w:val="auto"/>
          <w:sz w:val="21"/>
          <w:szCs w:val="21"/>
        </w:rPr>
      </w:pPr>
      <w:r>
        <w:rPr>
          <w:rFonts w:ascii="Arial" w:hAnsi="Arial" w:eastAsia="Arial" w:cs="Arial"/>
          <w:color w:val="auto"/>
          <w:sz w:val="21"/>
          <w:szCs w:val="21"/>
        </w:rPr>
        <w:t>The Software, Services, Documentation, and all improvements, modi cations, or derivative works created under this Agreement are and shall remain the sole and exclusive property of the Company or its licensors;</w:t>
      </w:r>
    </w:p>
    <w:p>
      <w:pPr>
        <w:spacing w:after="0" w:line="350" w:lineRule="exact"/>
        <w:rPr>
          <w:rFonts w:ascii="Arial" w:hAnsi="Arial" w:eastAsia="Arial" w:cs="Arial"/>
          <w:color w:val="auto"/>
          <w:sz w:val="21"/>
          <w:szCs w:val="21"/>
        </w:rPr>
      </w:pPr>
    </w:p>
    <w:p>
      <w:pPr>
        <w:numPr>
          <w:ilvl w:val="1"/>
          <w:numId w:val="9"/>
        </w:numPr>
        <w:tabs>
          <w:tab w:val="left" w:pos="611"/>
        </w:tabs>
        <w:spacing w:after="0" w:line="340" w:lineRule="auto"/>
        <w:ind w:right="240" w:firstLine="286"/>
        <w:rPr>
          <w:rFonts w:ascii="Arial" w:hAnsi="Arial" w:eastAsia="Arial" w:cs="Arial"/>
          <w:color w:val="auto"/>
          <w:sz w:val="21"/>
          <w:szCs w:val="21"/>
        </w:rPr>
      </w:pPr>
      <w:r>
        <w:rPr>
          <w:rFonts w:ascii="Arial" w:hAnsi="Arial" w:eastAsia="Arial" w:cs="Arial"/>
          <w:color w:val="auto"/>
          <w:sz w:val="21"/>
          <w:szCs w:val="21"/>
        </w:rPr>
        <w:t>This Agreement does not assign any rights in the Company’s technology beyond the access rights expressly stated in Section 2 (License Grant).</w:t>
      </w:r>
    </w:p>
    <w:p>
      <w:pPr>
        <w:spacing w:after="0" w:line="320" w:lineRule="exact"/>
        <w:rPr>
          <w:rFonts w:ascii="Arial" w:hAnsi="Arial" w:eastAsia="Arial" w:cs="Arial"/>
          <w:color w:val="auto"/>
          <w:sz w:val="21"/>
          <w:szCs w:val="21"/>
        </w:rPr>
      </w:pPr>
    </w:p>
    <w:p>
      <w:pPr>
        <w:numPr>
          <w:ilvl w:val="0"/>
          <w:numId w:val="9"/>
        </w:numPr>
        <w:tabs>
          <w:tab w:val="left" w:pos="320"/>
        </w:tabs>
        <w:spacing w:after="0"/>
        <w:ind w:left="320" w:hanging="320"/>
        <w:rPr>
          <w:rFonts w:ascii="Arial" w:hAnsi="Arial" w:eastAsia="Arial" w:cs="Arial"/>
          <w:color w:val="auto"/>
          <w:sz w:val="21"/>
          <w:szCs w:val="21"/>
        </w:rPr>
      </w:pPr>
      <w:r>
        <w:rPr>
          <w:rFonts w:ascii="Arial" w:hAnsi="Arial" w:eastAsia="Arial" w:cs="Arial"/>
          <w:b/>
          <w:bCs/>
          <w:color w:val="auto"/>
          <w:sz w:val="21"/>
          <w:szCs w:val="21"/>
        </w:rPr>
        <w:t>Third-Party Technology:</w:t>
      </w:r>
    </w:p>
    <w:p>
      <w:pPr>
        <w:spacing w:after="0" w:line="200" w:lineRule="exact"/>
        <w:rPr>
          <w:rFonts w:ascii="Arial" w:hAnsi="Arial" w:eastAsia="Arial" w:cs="Arial"/>
          <w:color w:val="auto"/>
          <w:sz w:val="21"/>
          <w:szCs w:val="21"/>
        </w:rPr>
      </w:pPr>
    </w:p>
    <w:p>
      <w:pPr>
        <w:spacing w:after="0" w:line="233" w:lineRule="exact"/>
        <w:rPr>
          <w:rFonts w:ascii="Arial" w:hAnsi="Arial" w:eastAsia="Arial" w:cs="Arial"/>
          <w:color w:val="auto"/>
          <w:sz w:val="21"/>
          <w:szCs w:val="21"/>
        </w:rPr>
      </w:pPr>
    </w:p>
    <w:p>
      <w:pPr>
        <w:numPr>
          <w:ilvl w:val="1"/>
          <w:numId w:val="9"/>
        </w:numPr>
        <w:tabs>
          <w:tab w:val="left" w:pos="555"/>
        </w:tabs>
        <w:spacing w:after="0" w:line="340" w:lineRule="auto"/>
        <w:ind w:right="220" w:firstLine="286"/>
        <w:rPr>
          <w:rFonts w:ascii="Arial" w:hAnsi="Arial" w:eastAsia="Arial" w:cs="Arial"/>
          <w:color w:val="auto"/>
          <w:sz w:val="21"/>
          <w:szCs w:val="21"/>
        </w:rPr>
      </w:pPr>
      <w:r>
        <w:rPr>
          <w:rFonts w:ascii="Arial" w:hAnsi="Arial" w:eastAsia="Arial" w:cs="Arial"/>
          <w:color w:val="auto"/>
          <w:sz w:val="21"/>
          <w:szCs w:val="21"/>
        </w:rPr>
        <w:t>Third-party components required for the Services are identi ed in the Documentation or an applicable Order;</w:t>
      </w:r>
    </w:p>
    <w:p>
      <w:pPr>
        <w:spacing w:after="0" w:line="320" w:lineRule="exact"/>
        <w:rPr>
          <w:rFonts w:ascii="Arial" w:hAnsi="Arial" w:eastAsia="Arial" w:cs="Arial"/>
          <w:color w:val="auto"/>
          <w:sz w:val="21"/>
          <w:szCs w:val="21"/>
        </w:rPr>
      </w:pPr>
    </w:p>
    <w:p>
      <w:pPr>
        <w:numPr>
          <w:ilvl w:val="1"/>
          <w:numId w:val="9"/>
        </w:numPr>
        <w:tabs>
          <w:tab w:val="left" w:pos="611"/>
        </w:tabs>
        <w:spacing w:after="0" w:line="340" w:lineRule="auto"/>
        <w:ind w:right="120" w:firstLine="286"/>
        <w:rPr>
          <w:rFonts w:ascii="Arial" w:hAnsi="Arial" w:eastAsia="Arial" w:cs="Arial"/>
          <w:color w:val="auto"/>
          <w:sz w:val="21"/>
          <w:szCs w:val="21"/>
        </w:rPr>
      </w:pPr>
      <w:r>
        <w:rPr>
          <w:rFonts w:ascii="Arial" w:hAnsi="Arial" w:eastAsia="Arial" w:cs="Arial"/>
          <w:color w:val="auto"/>
          <w:sz w:val="21"/>
          <w:szCs w:val="21"/>
        </w:rPr>
        <w:t>The Customer’s use of such third-party technology is subject exclusively to the terms of the relevant third-party license agreement, which shall supersede any con icting terms herein;</w:t>
      </w:r>
    </w:p>
    <w:p>
      <w:pPr>
        <w:spacing w:after="0" w:line="335" w:lineRule="exact"/>
        <w:rPr>
          <w:rFonts w:ascii="Arial" w:hAnsi="Arial" w:eastAsia="Arial" w:cs="Arial"/>
          <w:color w:val="auto"/>
          <w:sz w:val="21"/>
          <w:szCs w:val="21"/>
        </w:rPr>
      </w:pPr>
    </w:p>
    <w:p>
      <w:pPr>
        <w:numPr>
          <w:ilvl w:val="1"/>
          <w:numId w:val="9"/>
        </w:numPr>
        <w:tabs>
          <w:tab w:val="left" w:pos="667"/>
        </w:tabs>
        <w:spacing w:after="0" w:line="325" w:lineRule="auto"/>
        <w:ind w:firstLine="286"/>
        <w:rPr>
          <w:rFonts w:ascii="Arial" w:hAnsi="Arial" w:eastAsia="Arial" w:cs="Arial"/>
          <w:color w:val="auto"/>
          <w:sz w:val="21"/>
          <w:szCs w:val="21"/>
        </w:rPr>
      </w:pPr>
      <w:r>
        <w:rPr>
          <w:rFonts w:ascii="Arial" w:hAnsi="Arial" w:eastAsia="Arial" w:cs="Arial"/>
          <w:color w:val="auto"/>
          <w:sz w:val="21"/>
          <w:szCs w:val="21"/>
        </w:rPr>
        <w:t>The Company provides no warranties or indemnities for third-party technology and disclaims liability for its performance.</w:t>
      </w:r>
    </w:p>
    <w:p>
      <w:pPr>
        <w:spacing w:after="0" w:line="390" w:lineRule="exact"/>
        <w:rPr>
          <w:color w:val="auto"/>
          <w:sz w:val="20"/>
          <w:szCs w:val="20"/>
        </w:rPr>
      </w:pPr>
    </w:p>
    <w:p>
      <w:pPr>
        <w:spacing w:after="0"/>
        <w:rPr>
          <w:color w:val="auto"/>
          <w:sz w:val="20"/>
          <w:szCs w:val="20"/>
        </w:rPr>
      </w:pPr>
      <w:r>
        <w:rPr>
          <w:rFonts w:ascii="Arial" w:hAnsi="Arial" w:eastAsia="Arial" w:cs="Arial"/>
          <w:b/>
          <w:bCs/>
          <w:color w:val="auto"/>
          <w:sz w:val="36"/>
          <w:szCs w:val="36"/>
        </w:rPr>
        <w:t>7. CONFIDENTIALITY.</w:t>
      </w:r>
    </w:p>
    <w:p>
      <w:pPr>
        <w:sectPr>
          <w:pgSz w:w="11920" w:h="16838"/>
          <w:pgMar w:top="1049" w:right="898" w:bottom="551" w:left="780" w:header="0" w:footer="0" w:gutter="0"/>
          <w:cols w:equalWidth="0" w:num="1">
            <w:col w:w="10240"/>
          </w:cols>
        </w:sectPr>
      </w:pPr>
    </w:p>
    <w:p>
      <w:pPr>
        <w:spacing w:after="0" w:line="200" w:lineRule="exact"/>
        <w:rPr>
          <w:color w:val="auto"/>
          <w:sz w:val="20"/>
          <w:szCs w:val="20"/>
        </w:rPr>
      </w:pPr>
    </w:p>
    <w:p>
      <w:pPr>
        <w:spacing w:after="0" w:line="292" w:lineRule="exact"/>
        <w:rPr>
          <w:color w:val="auto"/>
          <w:sz w:val="20"/>
          <w:szCs w:val="20"/>
        </w:rPr>
      </w:pPr>
    </w:p>
    <w:p>
      <w:pPr>
        <w:spacing w:after="0" w:line="334" w:lineRule="auto"/>
        <w:ind w:right="200"/>
        <w:jc w:val="both"/>
        <w:rPr>
          <w:color w:val="auto"/>
          <w:sz w:val="20"/>
          <w:szCs w:val="20"/>
        </w:rPr>
      </w:pPr>
      <w:r>
        <w:rPr>
          <w:rFonts w:ascii="Arial" w:hAnsi="Arial" w:eastAsia="Arial" w:cs="Arial"/>
          <w:color w:val="auto"/>
          <w:sz w:val="21"/>
          <w:szCs w:val="21"/>
        </w:rPr>
        <w:t>Each Party agrees to treat all non-public information received from the other Party in connection with this Agreement as strictly con dential. Neither Party shall use such Con dential Information for any purpose other than to perform its obligations under this Agreement, nor disclose it to any</w:t>
      </w:r>
    </w:p>
    <w:p>
      <w:pPr>
        <w:sectPr>
          <w:type w:val="continuous"/>
          <w:pgSz w:w="11920" w:h="16838"/>
          <w:pgMar w:top="1049" w:right="898" w:bottom="551" w:left="780" w:header="0" w:footer="0" w:gutter="0"/>
          <w:cols w:equalWidth="0" w:num="1">
            <w:col w:w="10240"/>
          </w:cols>
        </w:sectPr>
      </w:pPr>
    </w:p>
    <w:p>
      <w:pPr>
        <w:spacing w:after="0" w:line="325" w:lineRule="auto"/>
        <w:rPr>
          <w:color w:val="auto"/>
          <w:sz w:val="20"/>
          <w:szCs w:val="20"/>
        </w:rPr>
      </w:pPr>
      <w:bookmarkStart w:id="4" w:name="page5"/>
      <w:bookmarkEnd w:id="4"/>
      <w:r>
        <w:rPr>
          <w:rFonts w:ascii="Arial" w:hAnsi="Arial" w:eastAsia="Arial" w:cs="Arial"/>
          <w:color w:val="auto"/>
          <w:sz w:val="21"/>
          <w:szCs w:val="21"/>
        </w:rPr>
        <w:t>third party without the prior written consent of the disclosing Party. This obligation of con dentiality shall remain in e ect during the term of this Agreement and shall survive its termination.</w:t>
      </w:r>
    </w:p>
    <w:p>
      <w:pPr>
        <w:spacing w:after="0" w:line="200" w:lineRule="exact"/>
        <w:rPr>
          <w:color w:val="auto"/>
          <w:sz w:val="20"/>
          <w:szCs w:val="20"/>
        </w:rPr>
      </w:pPr>
    </w:p>
    <w:p>
      <w:pPr>
        <w:spacing w:after="0" w:line="205" w:lineRule="exact"/>
        <w:rPr>
          <w:color w:val="auto"/>
          <w:sz w:val="20"/>
          <w:szCs w:val="20"/>
        </w:rPr>
      </w:pPr>
    </w:p>
    <w:p>
      <w:pPr>
        <w:spacing w:after="0"/>
        <w:rPr>
          <w:color w:val="auto"/>
          <w:sz w:val="20"/>
          <w:szCs w:val="20"/>
        </w:rPr>
      </w:pPr>
      <w:r>
        <w:rPr>
          <w:rFonts w:ascii="Arial" w:hAnsi="Arial" w:eastAsia="Arial" w:cs="Arial"/>
          <w:b/>
          <w:bCs/>
          <w:color w:val="auto"/>
          <w:sz w:val="36"/>
          <w:szCs w:val="36"/>
        </w:rPr>
        <w:t>8. WARRANTIES.</w:t>
      </w:r>
    </w:p>
    <w:p>
      <w:pPr>
        <w:spacing w:after="0" w:line="200" w:lineRule="exact"/>
        <w:rPr>
          <w:color w:val="auto"/>
          <w:sz w:val="20"/>
          <w:szCs w:val="20"/>
        </w:rPr>
      </w:pPr>
    </w:p>
    <w:p>
      <w:pPr>
        <w:spacing w:after="0" w:line="292" w:lineRule="exact"/>
        <w:rPr>
          <w:color w:val="auto"/>
          <w:sz w:val="20"/>
          <w:szCs w:val="20"/>
        </w:rPr>
      </w:pPr>
    </w:p>
    <w:p>
      <w:pPr>
        <w:spacing w:after="0" w:line="332" w:lineRule="auto"/>
        <w:ind w:right="60"/>
        <w:rPr>
          <w:color w:val="auto"/>
          <w:sz w:val="20"/>
          <w:szCs w:val="20"/>
        </w:rPr>
      </w:pPr>
      <w:r>
        <w:rPr>
          <w:rFonts w:ascii="Arial" w:hAnsi="Arial" w:eastAsia="Arial" w:cs="Arial"/>
          <w:color w:val="auto"/>
          <w:sz w:val="21"/>
          <w:szCs w:val="21"/>
        </w:rPr>
        <w:t>(a) The Company assures that the Service will generally function as described in the o cial Documentation. If the Service fails in a signi cant way to meet those described behaviors, the Customer shall promptly notify the Company in writing, and the Company shall modify such Service to make it perform substantially in accordance with the Documentation.</w:t>
      </w:r>
    </w:p>
    <w:p>
      <w:pPr>
        <w:spacing w:after="0" w:line="344" w:lineRule="exact"/>
        <w:rPr>
          <w:color w:val="auto"/>
          <w:sz w:val="20"/>
          <w:szCs w:val="20"/>
        </w:rPr>
      </w:pPr>
    </w:p>
    <w:p>
      <w:pPr>
        <w:numPr>
          <w:ilvl w:val="0"/>
          <w:numId w:val="10"/>
        </w:numPr>
        <w:tabs>
          <w:tab w:val="left" w:pos="335"/>
        </w:tabs>
        <w:spacing w:after="0" w:line="334" w:lineRule="auto"/>
        <w:ind w:right="420"/>
        <w:rPr>
          <w:rFonts w:ascii="Arial" w:hAnsi="Arial" w:eastAsia="Arial" w:cs="Arial"/>
          <w:color w:val="auto"/>
          <w:sz w:val="21"/>
          <w:szCs w:val="21"/>
        </w:rPr>
      </w:pPr>
      <w:r>
        <w:rPr>
          <w:rFonts w:ascii="Arial" w:hAnsi="Arial" w:eastAsia="Arial" w:cs="Arial"/>
          <w:color w:val="auto"/>
          <w:sz w:val="21"/>
          <w:szCs w:val="21"/>
        </w:rPr>
        <w:t>While the Company aims to deliver reliable and secure Services, it does not promise that the SaaS Services will always be available, completely error-free, or protected against viruses or disruptions. The Company does not guarantee that every issue will be resolved.</w:t>
      </w:r>
    </w:p>
    <w:p>
      <w:pPr>
        <w:spacing w:after="0" w:line="326" w:lineRule="exact"/>
        <w:rPr>
          <w:rFonts w:ascii="Arial" w:hAnsi="Arial" w:eastAsia="Arial" w:cs="Arial"/>
          <w:color w:val="auto"/>
          <w:sz w:val="21"/>
          <w:szCs w:val="21"/>
        </w:rPr>
      </w:pPr>
    </w:p>
    <w:p>
      <w:pPr>
        <w:numPr>
          <w:ilvl w:val="0"/>
          <w:numId w:val="10"/>
        </w:numPr>
        <w:tabs>
          <w:tab w:val="left" w:pos="316"/>
        </w:tabs>
        <w:spacing w:after="0" w:line="343" w:lineRule="auto"/>
        <w:ind w:right="180"/>
        <w:rPr>
          <w:rFonts w:ascii="Arial" w:hAnsi="Arial" w:eastAsia="Arial" w:cs="Arial"/>
          <w:color w:val="auto"/>
          <w:sz w:val="21"/>
          <w:szCs w:val="21"/>
        </w:rPr>
      </w:pPr>
      <w:r>
        <w:rPr>
          <w:rFonts w:ascii="Arial" w:hAnsi="Arial" w:eastAsia="Arial" w:cs="Arial"/>
          <w:color w:val="auto"/>
          <w:sz w:val="21"/>
          <w:szCs w:val="21"/>
        </w:rPr>
        <w:t xml:space="preserve">Except for the express commitment stated in section (a), both Parties agree that the Services are provided on an </w:t>
      </w:r>
      <w:r>
        <w:rPr>
          <w:rFonts w:ascii="Arial" w:hAnsi="Arial" w:eastAsia="Arial" w:cs="Arial"/>
          <w:b/>
          <w:bCs/>
          <w:color w:val="auto"/>
          <w:sz w:val="21"/>
          <w:szCs w:val="21"/>
        </w:rPr>
        <w:t>“as is”</w:t>
      </w:r>
      <w:r>
        <w:rPr>
          <w:rFonts w:ascii="Arial" w:hAnsi="Arial" w:eastAsia="Arial" w:cs="Arial"/>
          <w:color w:val="auto"/>
          <w:sz w:val="21"/>
          <w:szCs w:val="21"/>
        </w:rPr>
        <w:t xml:space="preserve"> basis. The Company makes no other warranties, either express or implied, including but not limited to implied warranties of merchantability, suitability for a speci c use, or non-infringement.</w:t>
      </w:r>
    </w:p>
    <w:p>
      <w:pPr>
        <w:spacing w:after="0" w:line="200" w:lineRule="exact"/>
        <w:rPr>
          <w:color w:val="auto"/>
          <w:sz w:val="20"/>
          <w:szCs w:val="20"/>
        </w:rPr>
      </w:pPr>
    </w:p>
    <w:p>
      <w:pPr>
        <w:spacing w:after="0" w:line="200" w:lineRule="exact"/>
        <w:rPr>
          <w:color w:val="auto"/>
          <w:sz w:val="20"/>
          <w:szCs w:val="20"/>
        </w:rPr>
      </w:pPr>
    </w:p>
    <w:p>
      <w:pPr>
        <w:spacing w:after="0" w:line="299" w:lineRule="exact"/>
        <w:rPr>
          <w:color w:val="auto"/>
          <w:sz w:val="20"/>
          <w:szCs w:val="20"/>
        </w:rPr>
      </w:pPr>
    </w:p>
    <w:p>
      <w:pPr>
        <w:spacing w:after="0"/>
        <w:rPr>
          <w:color w:val="auto"/>
          <w:sz w:val="20"/>
          <w:szCs w:val="20"/>
        </w:rPr>
      </w:pPr>
      <w:r>
        <w:rPr>
          <w:rFonts w:ascii="Arial" w:hAnsi="Arial" w:eastAsia="Arial" w:cs="Arial"/>
          <w:b/>
          <w:bCs/>
          <w:color w:val="auto"/>
          <w:sz w:val="36"/>
          <w:szCs w:val="36"/>
        </w:rPr>
        <w:t>9. LIMITATIONS OF LIABILITY.</w:t>
      </w:r>
    </w:p>
    <w:p>
      <w:pPr>
        <w:spacing w:after="0" w:line="200" w:lineRule="exact"/>
        <w:rPr>
          <w:color w:val="auto"/>
          <w:sz w:val="20"/>
          <w:szCs w:val="20"/>
        </w:rPr>
      </w:pPr>
    </w:p>
    <w:p>
      <w:pPr>
        <w:spacing w:after="0" w:line="292" w:lineRule="exact"/>
        <w:rPr>
          <w:color w:val="auto"/>
          <w:sz w:val="20"/>
          <w:szCs w:val="20"/>
        </w:rPr>
      </w:pPr>
    </w:p>
    <w:p>
      <w:pPr>
        <w:numPr>
          <w:ilvl w:val="0"/>
          <w:numId w:val="11"/>
        </w:numPr>
        <w:tabs>
          <w:tab w:val="left" w:pos="323"/>
        </w:tabs>
        <w:spacing w:after="0" w:line="337" w:lineRule="auto"/>
        <w:ind w:right="60"/>
        <w:rPr>
          <w:rFonts w:ascii="Arial" w:hAnsi="Arial" w:eastAsia="Arial" w:cs="Arial"/>
          <w:color w:val="auto"/>
          <w:sz w:val="21"/>
          <w:szCs w:val="21"/>
        </w:rPr>
      </w:pPr>
      <w:r>
        <w:rPr>
          <w:rFonts w:ascii="Arial" w:hAnsi="Arial" w:eastAsia="Arial" w:cs="Arial"/>
          <w:b/>
          <w:bCs/>
          <w:color w:val="auto"/>
          <w:sz w:val="21"/>
          <w:szCs w:val="21"/>
        </w:rPr>
        <w:t>Exclusion of Indirect Damages.</w:t>
      </w:r>
      <w:r>
        <w:rPr>
          <w:rFonts w:ascii="Arial" w:hAnsi="Arial" w:eastAsia="Arial" w:cs="Arial"/>
          <w:color w:val="auto"/>
          <w:sz w:val="21"/>
          <w:szCs w:val="21"/>
        </w:rPr>
        <w:t xml:space="preserve"> To the fullest extent permitted by applicable law, neither Party shall be liable for any indirect, incidental, special, punitive, or consequential damages, including but not limited to loss of revenue, loss of business opportunities, or loss of data, arising out of or related to this Agreement or the use or inability to use the Service, even if advised of the possibility of such damages.</w:t>
      </w:r>
    </w:p>
    <w:p>
      <w:pPr>
        <w:spacing w:after="0" w:line="200" w:lineRule="exact"/>
        <w:rPr>
          <w:rFonts w:ascii="Arial" w:hAnsi="Arial" w:eastAsia="Arial" w:cs="Arial"/>
          <w:color w:val="auto"/>
          <w:sz w:val="21"/>
          <w:szCs w:val="21"/>
        </w:rPr>
      </w:pPr>
    </w:p>
    <w:p>
      <w:pPr>
        <w:spacing w:after="0" w:line="200" w:lineRule="exact"/>
        <w:rPr>
          <w:rFonts w:ascii="Arial" w:hAnsi="Arial" w:eastAsia="Arial" w:cs="Arial"/>
          <w:color w:val="auto"/>
          <w:sz w:val="21"/>
          <w:szCs w:val="21"/>
        </w:rPr>
      </w:pPr>
    </w:p>
    <w:p>
      <w:pPr>
        <w:spacing w:after="0" w:line="253" w:lineRule="exact"/>
        <w:rPr>
          <w:rFonts w:ascii="Arial" w:hAnsi="Arial" w:eastAsia="Arial" w:cs="Arial"/>
          <w:color w:val="auto"/>
          <w:sz w:val="21"/>
          <w:szCs w:val="21"/>
        </w:rPr>
      </w:pPr>
    </w:p>
    <w:p>
      <w:pPr>
        <w:numPr>
          <w:ilvl w:val="0"/>
          <w:numId w:val="11"/>
        </w:numPr>
        <w:tabs>
          <w:tab w:val="left" w:pos="340"/>
        </w:tabs>
        <w:spacing w:after="0" w:line="343" w:lineRule="auto"/>
        <w:ind w:right="140"/>
        <w:rPr>
          <w:rFonts w:ascii="Arial" w:hAnsi="Arial" w:eastAsia="Arial" w:cs="Arial"/>
          <w:color w:val="auto"/>
          <w:sz w:val="21"/>
          <w:szCs w:val="21"/>
        </w:rPr>
      </w:pPr>
      <w:r>
        <w:rPr>
          <w:rFonts w:ascii="Arial" w:hAnsi="Arial" w:eastAsia="Arial" w:cs="Arial"/>
          <w:b/>
          <w:bCs/>
          <w:color w:val="auto"/>
          <w:sz w:val="21"/>
          <w:szCs w:val="21"/>
        </w:rPr>
        <w:t>Cap on Direct Damages.</w:t>
      </w:r>
      <w:r>
        <w:rPr>
          <w:rFonts w:ascii="Arial" w:hAnsi="Arial" w:eastAsia="Arial" w:cs="Arial"/>
          <w:color w:val="auto"/>
          <w:sz w:val="21"/>
          <w:szCs w:val="21"/>
        </w:rPr>
        <w:t xml:space="preserve"> Each Party’s aggregate liability for any and all claims arising under or in connection with this Agreement shall not exceed the total amount of fees actually paid by the Customer to the Company in the twelve (12) months immediately preceding the event giving rise to the claim.</w:t>
      </w:r>
    </w:p>
    <w:p>
      <w:pPr>
        <w:spacing w:after="0" w:line="200" w:lineRule="exact"/>
        <w:rPr>
          <w:color w:val="auto"/>
          <w:sz w:val="20"/>
          <w:szCs w:val="20"/>
        </w:rPr>
      </w:pPr>
    </w:p>
    <w:p>
      <w:pPr>
        <w:spacing w:after="0" w:line="200" w:lineRule="exact"/>
        <w:rPr>
          <w:color w:val="auto"/>
          <w:sz w:val="20"/>
          <w:szCs w:val="20"/>
        </w:rPr>
      </w:pPr>
    </w:p>
    <w:p>
      <w:pPr>
        <w:spacing w:after="0" w:line="299" w:lineRule="exact"/>
        <w:rPr>
          <w:color w:val="auto"/>
          <w:sz w:val="20"/>
          <w:szCs w:val="20"/>
        </w:rPr>
      </w:pPr>
    </w:p>
    <w:p>
      <w:pPr>
        <w:spacing w:after="0"/>
        <w:rPr>
          <w:color w:val="auto"/>
          <w:sz w:val="20"/>
          <w:szCs w:val="20"/>
        </w:rPr>
      </w:pPr>
      <w:r>
        <w:rPr>
          <w:rFonts w:ascii="Arial" w:hAnsi="Arial" w:eastAsia="Arial" w:cs="Arial"/>
          <w:b/>
          <w:bCs/>
          <w:color w:val="auto"/>
          <w:sz w:val="36"/>
          <w:szCs w:val="36"/>
        </w:rPr>
        <w:t>10. INDEMNIFICATION.</w:t>
      </w:r>
    </w:p>
    <w:p>
      <w:pPr>
        <w:spacing w:after="0" w:line="200" w:lineRule="exact"/>
        <w:rPr>
          <w:color w:val="auto"/>
          <w:sz w:val="20"/>
          <w:szCs w:val="20"/>
        </w:rPr>
      </w:pPr>
    </w:p>
    <w:p>
      <w:pPr>
        <w:spacing w:after="0" w:line="292" w:lineRule="exact"/>
        <w:rPr>
          <w:color w:val="auto"/>
          <w:sz w:val="20"/>
          <w:szCs w:val="20"/>
        </w:rPr>
      </w:pPr>
    </w:p>
    <w:p>
      <w:pPr>
        <w:spacing w:after="0" w:line="333" w:lineRule="auto"/>
        <w:rPr>
          <w:color w:val="auto"/>
          <w:sz w:val="20"/>
          <w:szCs w:val="20"/>
        </w:rPr>
      </w:pPr>
      <w:r>
        <w:rPr>
          <w:rFonts w:ascii="Arial" w:hAnsi="Arial" w:eastAsia="Arial" w:cs="Arial"/>
          <w:color w:val="auto"/>
          <w:sz w:val="21"/>
          <w:szCs w:val="21"/>
        </w:rPr>
        <w:t xml:space="preserve">Each Party (the </w:t>
      </w:r>
      <w:r>
        <w:rPr>
          <w:rFonts w:ascii="Arial" w:hAnsi="Arial" w:eastAsia="Arial" w:cs="Arial"/>
          <w:b/>
          <w:bCs/>
          <w:color w:val="auto"/>
          <w:sz w:val="21"/>
          <w:szCs w:val="21"/>
        </w:rPr>
        <w:t>“Indemnifying Party”</w:t>
      </w:r>
      <w:r>
        <w:rPr>
          <w:rFonts w:ascii="Arial" w:hAnsi="Arial" w:eastAsia="Arial" w:cs="Arial"/>
          <w:color w:val="auto"/>
          <w:sz w:val="21"/>
          <w:szCs w:val="21"/>
        </w:rPr>
        <w:t xml:space="preserve">) agrees to indemnify, defend, and hold harmless the other Party (the </w:t>
      </w:r>
      <w:r>
        <w:rPr>
          <w:rFonts w:ascii="Arial" w:hAnsi="Arial" w:eastAsia="Arial" w:cs="Arial"/>
          <w:b/>
          <w:bCs/>
          <w:color w:val="auto"/>
          <w:sz w:val="21"/>
          <w:szCs w:val="21"/>
        </w:rPr>
        <w:t>“Indemni ed Party”</w:t>
      </w:r>
      <w:r>
        <w:rPr>
          <w:rFonts w:ascii="Arial" w:hAnsi="Arial" w:eastAsia="Arial" w:cs="Arial"/>
          <w:color w:val="auto"/>
          <w:sz w:val="21"/>
          <w:szCs w:val="21"/>
        </w:rPr>
        <w:t>), along with its a liates, employees, permitted successors, and assigns, from and against any and all losses, damages, liabilities, penalties, costs, and expenses, including reasonable legal fees, arising out of or related to any breach of this Agreement, negligence, willful misconduct, or violation of applicable laws by the Indemnifying Party or its representatives. This obligation shall survive the termination or expiration of this Agreement.</w:t>
      </w:r>
    </w:p>
    <w:p>
      <w:pPr>
        <w:sectPr>
          <w:pgSz w:w="11920" w:h="16838"/>
          <w:pgMar w:top="719" w:right="778" w:bottom="486" w:left="780" w:header="0" w:footer="0" w:gutter="0"/>
          <w:cols w:equalWidth="0" w:num="1">
            <w:col w:w="10360"/>
          </w:cols>
        </w:sectPr>
      </w:pPr>
    </w:p>
    <w:p>
      <w:pPr>
        <w:spacing w:after="0" w:line="385" w:lineRule="exact"/>
        <w:rPr>
          <w:color w:val="auto"/>
          <w:sz w:val="20"/>
          <w:szCs w:val="20"/>
        </w:rPr>
      </w:pPr>
    </w:p>
    <w:p>
      <w:pPr>
        <w:spacing w:after="0"/>
        <w:rPr>
          <w:color w:val="auto"/>
          <w:sz w:val="20"/>
          <w:szCs w:val="20"/>
        </w:rPr>
      </w:pPr>
      <w:r>
        <w:rPr>
          <w:rFonts w:ascii="Arial" w:hAnsi="Arial" w:eastAsia="Arial" w:cs="Arial"/>
          <w:b/>
          <w:bCs/>
          <w:color w:val="auto"/>
          <w:sz w:val="35"/>
          <w:szCs w:val="35"/>
        </w:rPr>
        <w:t>11. TERM AND TERMINATION.</w:t>
      </w:r>
    </w:p>
    <w:p>
      <w:pPr>
        <w:sectPr>
          <w:type w:val="continuous"/>
          <w:pgSz w:w="11920" w:h="16838"/>
          <w:pgMar w:top="719" w:right="778" w:bottom="486" w:left="780" w:header="0" w:footer="0" w:gutter="0"/>
          <w:cols w:equalWidth="0" w:num="1">
            <w:col w:w="10360"/>
          </w:cols>
        </w:sectPr>
      </w:pPr>
    </w:p>
    <w:p>
      <w:pPr>
        <w:numPr>
          <w:ilvl w:val="0"/>
          <w:numId w:val="12"/>
        </w:numPr>
        <w:tabs>
          <w:tab w:val="left" w:pos="323"/>
        </w:tabs>
        <w:spacing w:after="0" w:line="325" w:lineRule="auto"/>
        <w:ind w:right="480"/>
        <w:rPr>
          <w:rFonts w:ascii="Arial" w:hAnsi="Arial" w:eastAsia="Arial" w:cs="Arial"/>
          <w:color w:val="auto"/>
          <w:sz w:val="21"/>
          <w:szCs w:val="21"/>
        </w:rPr>
      </w:pPr>
      <w:bookmarkStart w:id="5" w:name="page6"/>
      <w:bookmarkEnd w:id="5"/>
      <w:r>
        <w:rPr>
          <w:rFonts w:ascii="Arial" w:hAnsi="Arial" w:eastAsia="Arial" w:cs="Arial"/>
          <w:b/>
          <w:bCs/>
          <w:color w:val="auto"/>
          <w:sz w:val="21"/>
          <w:szCs w:val="21"/>
        </w:rPr>
        <w:t>Term of Agreement.</w:t>
      </w:r>
      <w:r>
        <w:rPr>
          <w:rFonts w:ascii="Arial" w:hAnsi="Arial" w:eastAsia="Arial" w:cs="Arial"/>
          <w:color w:val="auto"/>
          <w:sz w:val="21"/>
          <w:szCs w:val="21"/>
        </w:rPr>
        <w:t xml:space="preserve"> This Agreement begins on the E ective Date and remains in force until terminated by either Party in accordance with this Section.</w:t>
      </w:r>
    </w:p>
    <w:p>
      <w:pPr>
        <w:spacing w:after="0" w:line="350" w:lineRule="exact"/>
        <w:rPr>
          <w:rFonts w:ascii="Arial" w:hAnsi="Arial" w:eastAsia="Arial" w:cs="Arial"/>
          <w:color w:val="auto"/>
          <w:sz w:val="21"/>
          <w:szCs w:val="21"/>
        </w:rPr>
      </w:pPr>
    </w:p>
    <w:p>
      <w:pPr>
        <w:numPr>
          <w:ilvl w:val="0"/>
          <w:numId w:val="12"/>
        </w:numPr>
        <w:tabs>
          <w:tab w:val="left" w:pos="340"/>
        </w:tabs>
        <w:spacing w:after="0" w:line="365" w:lineRule="auto"/>
        <w:ind w:right="40"/>
        <w:rPr>
          <w:rFonts w:ascii="Arial" w:hAnsi="Arial" w:eastAsia="Arial" w:cs="Arial"/>
          <w:color w:val="auto"/>
          <w:sz w:val="21"/>
          <w:szCs w:val="21"/>
        </w:rPr>
      </w:pPr>
      <w:r>
        <w:rPr>
          <w:rFonts w:ascii="Arial" w:hAnsi="Arial" w:eastAsia="Arial" w:cs="Arial"/>
          <w:b/>
          <w:bCs/>
          <w:color w:val="auto"/>
          <w:sz w:val="21"/>
          <w:szCs w:val="21"/>
        </w:rPr>
        <w:t>Termination for Cause.</w:t>
      </w:r>
      <w:r>
        <w:rPr>
          <w:rFonts w:ascii="Arial" w:hAnsi="Arial" w:eastAsia="Arial" w:cs="Arial"/>
          <w:color w:val="auto"/>
          <w:sz w:val="21"/>
          <w:szCs w:val="21"/>
        </w:rPr>
        <w:t xml:space="preserve"> Either Party may terminate this Agreement by written notice if the other Party materially breaches any provision and fails to cure such breach within [Cure Period Days] day(s).</w:t>
      </w:r>
    </w:p>
    <w:p>
      <w:pPr>
        <w:spacing w:after="0" w:line="200" w:lineRule="exact"/>
        <w:rPr>
          <w:rFonts w:ascii="Arial" w:hAnsi="Arial" w:eastAsia="Arial" w:cs="Arial"/>
          <w:color w:val="auto"/>
          <w:sz w:val="21"/>
          <w:szCs w:val="21"/>
        </w:rPr>
      </w:pPr>
    </w:p>
    <w:p>
      <w:pPr>
        <w:spacing w:after="0" w:line="200" w:lineRule="exact"/>
        <w:rPr>
          <w:rFonts w:ascii="Arial" w:hAnsi="Arial" w:eastAsia="Arial" w:cs="Arial"/>
          <w:color w:val="auto"/>
          <w:sz w:val="21"/>
          <w:szCs w:val="21"/>
        </w:rPr>
      </w:pPr>
    </w:p>
    <w:p>
      <w:pPr>
        <w:spacing w:after="0" w:line="215" w:lineRule="exact"/>
        <w:rPr>
          <w:rFonts w:ascii="Arial" w:hAnsi="Arial" w:eastAsia="Arial" w:cs="Arial"/>
          <w:color w:val="auto"/>
          <w:sz w:val="21"/>
          <w:szCs w:val="21"/>
        </w:rPr>
      </w:pPr>
    </w:p>
    <w:p>
      <w:pPr>
        <w:numPr>
          <w:ilvl w:val="0"/>
          <w:numId w:val="12"/>
        </w:numPr>
        <w:tabs>
          <w:tab w:val="left" w:pos="316"/>
        </w:tabs>
        <w:spacing w:after="0" w:line="325" w:lineRule="auto"/>
        <w:ind w:right="580"/>
        <w:rPr>
          <w:rFonts w:ascii="Arial" w:hAnsi="Arial" w:eastAsia="Arial" w:cs="Arial"/>
          <w:color w:val="auto"/>
          <w:sz w:val="21"/>
          <w:szCs w:val="21"/>
        </w:rPr>
      </w:pPr>
      <w:r>
        <w:rPr>
          <w:rFonts w:ascii="Arial" w:hAnsi="Arial" w:eastAsia="Arial" w:cs="Arial"/>
          <w:b/>
          <w:bCs/>
          <w:color w:val="auto"/>
          <w:sz w:val="21"/>
          <w:szCs w:val="21"/>
        </w:rPr>
        <w:t>Termination for Non-Payment.</w:t>
      </w:r>
      <w:r>
        <w:rPr>
          <w:rFonts w:ascii="Arial" w:hAnsi="Arial" w:eastAsia="Arial" w:cs="Arial"/>
          <w:color w:val="auto"/>
          <w:sz w:val="21"/>
          <w:szCs w:val="21"/>
        </w:rPr>
        <w:t xml:space="preserve"> The Company may suspend or terminate the Services if the Customer fails to pay due invoices within [Payment Grace Period] day(s) following notice.</w:t>
      </w:r>
    </w:p>
    <w:p>
      <w:pPr>
        <w:spacing w:after="0" w:line="350" w:lineRule="exact"/>
        <w:rPr>
          <w:rFonts w:ascii="Arial" w:hAnsi="Arial" w:eastAsia="Arial" w:cs="Arial"/>
          <w:color w:val="auto"/>
          <w:sz w:val="21"/>
          <w:szCs w:val="21"/>
        </w:rPr>
      </w:pPr>
    </w:p>
    <w:p>
      <w:pPr>
        <w:numPr>
          <w:ilvl w:val="0"/>
          <w:numId w:val="12"/>
        </w:numPr>
        <w:tabs>
          <w:tab w:val="left" w:pos="340"/>
        </w:tabs>
        <w:spacing w:after="0"/>
        <w:ind w:left="340" w:hanging="340"/>
        <w:rPr>
          <w:rFonts w:ascii="Arial" w:hAnsi="Arial" w:eastAsia="Arial" w:cs="Arial"/>
          <w:color w:val="auto"/>
          <w:sz w:val="21"/>
          <w:szCs w:val="21"/>
        </w:rPr>
      </w:pPr>
      <w:r>
        <w:rPr>
          <w:rFonts w:ascii="Arial" w:hAnsi="Arial" w:eastAsia="Arial" w:cs="Arial"/>
          <w:b/>
          <w:bCs/>
          <w:color w:val="auto"/>
          <w:sz w:val="21"/>
          <w:szCs w:val="21"/>
        </w:rPr>
        <w:t>Post-Termination Obligations.</w:t>
      </w:r>
    </w:p>
    <w:p>
      <w:pPr>
        <w:spacing w:after="0" w:line="200" w:lineRule="exact"/>
        <w:rPr>
          <w:rFonts w:ascii="Arial" w:hAnsi="Arial" w:eastAsia="Arial" w:cs="Arial"/>
          <w:color w:val="auto"/>
          <w:sz w:val="21"/>
          <w:szCs w:val="21"/>
        </w:rPr>
      </w:pPr>
    </w:p>
    <w:p>
      <w:pPr>
        <w:spacing w:after="0" w:line="231" w:lineRule="exact"/>
        <w:rPr>
          <w:rFonts w:ascii="Arial" w:hAnsi="Arial" w:eastAsia="Arial" w:cs="Arial"/>
          <w:color w:val="auto"/>
          <w:sz w:val="21"/>
          <w:szCs w:val="21"/>
        </w:rPr>
      </w:pPr>
    </w:p>
    <w:p>
      <w:pPr>
        <w:numPr>
          <w:ilvl w:val="1"/>
          <w:numId w:val="12"/>
        </w:numPr>
        <w:tabs>
          <w:tab w:val="left" w:pos="560"/>
        </w:tabs>
        <w:spacing w:after="0"/>
        <w:ind w:left="560" w:hanging="274"/>
        <w:rPr>
          <w:rFonts w:ascii="Arial" w:hAnsi="Arial" w:eastAsia="Arial" w:cs="Arial"/>
          <w:color w:val="auto"/>
          <w:sz w:val="21"/>
          <w:szCs w:val="21"/>
        </w:rPr>
      </w:pPr>
      <w:r>
        <w:rPr>
          <w:rFonts w:ascii="Arial" w:hAnsi="Arial" w:eastAsia="Arial" w:cs="Arial"/>
          <w:color w:val="auto"/>
          <w:sz w:val="21"/>
          <w:szCs w:val="21"/>
        </w:rPr>
        <w:t>The Customer shall immediately discontinue use of the Services.</w:t>
      </w:r>
    </w:p>
    <w:p>
      <w:pPr>
        <w:spacing w:after="0" w:line="200" w:lineRule="exact"/>
        <w:rPr>
          <w:rFonts w:ascii="Arial" w:hAnsi="Arial" w:eastAsia="Arial" w:cs="Arial"/>
          <w:color w:val="auto"/>
          <w:sz w:val="21"/>
          <w:szCs w:val="21"/>
        </w:rPr>
      </w:pPr>
    </w:p>
    <w:p>
      <w:pPr>
        <w:spacing w:after="0" w:line="220" w:lineRule="exact"/>
        <w:rPr>
          <w:rFonts w:ascii="Arial" w:hAnsi="Arial" w:eastAsia="Arial" w:cs="Arial"/>
          <w:color w:val="auto"/>
          <w:sz w:val="21"/>
          <w:szCs w:val="21"/>
        </w:rPr>
      </w:pPr>
    </w:p>
    <w:p>
      <w:pPr>
        <w:numPr>
          <w:ilvl w:val="1"/>
          <w:numId w:val="12"/>
        </w:numPr>
        <w:tabs>
          <w:tab w:val="left" w:pos="611"/>
        </w:tabs>
        <w:spacing w:after="0" w:line="340" w:lineRule="auto"/>
        <w:ind w:right="80" w:firstLine="286"/>
        <w:rPr>
          <w:rFonts w:ascii="Arial" w:hAnsi="Arial" w:eastAsia="Arial" w:cs="Arial"/>
          <w:color w:val="auto"/>
          <w:sz w:val="21"/>
          <w:szCs w:val="21"/>
        </w:rPr>
      </w:pPr>
      <w:r>
        <w:rPr>
          <w:rFonts w:ascii="Arial" w:hAnsi="Arial" w:eastAsia="Arial" w:cs="Arial"/>
          <w:color w:val="auto"/>
          <w:sz w:val="21"/>
          <w:szCs w:val="21"/>
        </w:rPr>
        <w:t>The Customer shall immediately pay to the Company all amounts outstanding as of the date of termination and any amounts outstanding as a result of termination.</w:t>
      </w:r>
    </w:p>
    <w:p>
      <w:pPr>
        <w:spacing w:after="0" w:line="335" w:lineRule="exact"/>
        <w:rPr>
          <w:rFonts w:ascii="Arial" w:hAnsi="Arial" w:eastAsia="Arial" w:cs="Arial"/>
          <w:color w:val="auto"/>
          <w:sz w:val="21"/>
          <w:szCs w:val="21"/>
        </w:rPr>
      </w:pPr>
    </w:p>
    <w:p>
      <w:pPr>
        <w:numPr>
          <w:ilvl w:val="1"/>
          <w:numId w:val="12"/>
        </w:numPr>
        <w:tabs>
          <w:tab w:val="left" w:pos="667"/>
        </w:tabs>
        <w:spacing w:after="0" w:line="325" w:lineRule="auto"/>
        <w:ind w:right="500" w:firstLine="286"/>
        <w:rPr>
          <w:rFonts w:ascii="Arial" w:hAnsi="Arial" w:eastAsia="Arial" w:cs="Arial"/>
          <w:color w:val="auto"/>
          <w:sz w:val="21"/>
          <w:szCs w:val="21"/>
        </w:rPr>
      </w:pPr>
      <w:r>
        <w:rPr>
          <w:rFonts w:ascii="Arial" w:hAnsi="Arial" w:eastAsia="Arial" w:cs="Arial"/>
          <w:color w:val="auto"/>
          <w:sz w:val="21"/>
          <w:szCs w:val="21"/>
        </w:rPr>
        <w:t>The Customer will have [Data Retrieval Period] day(s) to export its data before it may be deleted by the Company.</w:t>
      </w:r>
    </w:p>
    <w:p>
      <w:pPr>
        <w:spacing w:after="0" w:line="348" w:lineRule="exact"/>
        <w:rPr>
          <w:rFonts w:ascii="Arial" w:hAnsi="Arial" w:eastAsia="Arial" w:cs="Arial"/>
          <w:color w:val="auto"/>
          <w:sz w:val="21"/>
          <w:szCs w:val="21"/>
        </w:rPr>
      </w:pPr>
    </w:p>
    <w:p>
      <w:pPr>
        <w:numPr>
          <w:ilvl w:val="1"/>
          <w:numId w:val="12"/>
        </w:numPr>
        <w:tabs>
          <w:tab w:val="left" w:pos="660"/>
        </w:tabs>
        <w:spacing w:after="0"/>
        <w:ind w:left="660" w:hanging="374"/>
        <w:rPr>
          <w:rFonts w:ascii="Arial" w:hAnsi="Arial" w:eastAsia="Arial" w:cs="Arial"/>
          <w:color w:val="auto"/>
          <w:sz w:val="21"/>
          <w:szCs w:val="21"/>
        </w:rPr>
      </w:pPr>
      <w:r>
        <w:rPr>
          <w:rFonts w:ascii="Arial" w:hAnsi="Arial" w:eastAsia="Arial" w:cs="Arial"/>
          <w:color w:val="auto"/>
          <w:sz w:val="21"/>
          <w:szCs w:val="21"/>
        </w:rPr>
        <w:t>The Company will stop using or distributing any Customer-related materials.</w:t>
      </w:r>
    </w:p>
    <w:p>
      <w:pPr>
        <w:spacing w:after="0" w:line="200" w:lineRule="exact"/>
        <w:rPr>
          <w:rFonts w:ascii="Arial" w:hAnsi="Arial" w:eastAsia="Arial" w:cs="Arial"/>
          <w:color w:val="auto"/>
          <w:sz w:val="21"/>
          <w:szCs w:val="21"/>
        </w:rPr>
      </w:pPr>
    </w:p>
    <w:p>
      <w:pPr>
        <w:spacing w:after="0" w:line="235" w:lineRule="exact"/>
        <w:rPr>
          <w:rFonts w:ascii="Arial" w:hAnsi="Arial" w:eastAsia="Arial" w:cs="Arial"/>
          <w:color w:val="auto"/>
          <w:sz w:val="21"/>
          <w:szCs w:val="21"/>
        </w:rPr>
      </w:pPr>
    </w:p>
    <w:p>
      <w:pPr>
        <w:numPr>
          <w:ilvl w:val="0"/>
          <w:numId w:val="12"/>
        </w:numPr>
        <w:tabs>
          <w:tab w:val="left" w:pos="319"/>
        </w:tabs>
        <w:spacing w:after="0" w:line="325" w:lineRule="auto"/>
        <w:ind w:right="300"/>
        <w:rPr>
          <w:rFonts w:ascii="Arial" w:hAnsi="Arial" w:eastAsia="Arial" w:cs="Arial"/>
          <w:color w:val="auto"/>
          <w:sz w:val="21"/>
          <w:szCs w:val="21"/>
        </w:rPr>
      </w:pPr>
      <w:r>
        <w:rPr>
          <w:rFonts w:ascii="Arial" w:hAnsi="Arial" w:eastAsia="Arial" w:cs="Arial"/>
          <w:b/>
          <w:bCs/>
          <w:color w:val="auto"/>
          <w:sz w:val="21"/>
          <w:szCs w:val="21"/>
        </w:rPr>
        <w:t>Survival.</w:t>
      </w:r>
      <w:r>
        <w:rPr>
          <w:rFonts w:ascii="Arial" w:hAnsi="Arial" w:eastAsia="Arial" w:cs="Arial"/>
          <w:color w:val="auto"/>
          <w:sz w:val="21"/>
          <w:szCs w:val="21"/>
        </w:rPr>
        <w:t xml:space="preserve"> Provisions regarding payment, intellectual property, con dentiality, and limitation of liability will survive the expiration or termination of this Agreement.</w:t>
      </w:r>
    </w:p>
    <w:p>
      <w:pPr>
        <w:spacing w:after="0" w:line="390" w:lineRule="exact"/>
        <w:rPr>
          <w:color w:val="auto"/>
          <w:sz w:val="20"/>
          <w:szCs w:val="20"/>
        </w:rPr>
      </w:pPr>
    </w:p>
    <w:p>
      <w:pPr>
        <w:spacing w:after="0"/>
        <w:rPr>
          <w:color w:val="auto"/>
          <w:sz w:val="20"/>
          <w:szCs w:val="20"/>
        </w:rPr>
      </w:pPr>
      <w:r>
        <w:rPr>
          <w:rFonts w:ascii="Arial" w:hAnsi="Arial" w:eastAsia="Arial" w:cs="Arial"/>
          <w:b/>
          <w:bCs/>
          <w:color w:val="auto"/>
          <w:sz w:val="36"/>
          <w:szCs w:val="36"/>
        </w:rPr>
        <w:t>12. ASSIGNMENT.</w:t>
      </w:r>
    </w:p>
    <w:p>
      <w:pPr>
        <w:spacing w:after="0" w:line="200" w:lineRule="exact"/>
        <w:rPr>
          <w:color w:val="auto"/>
          <w:sz w:val="20"/>
          <w:szCs w:val="20"/>
        </w:rPr>
      </w:pPr>
    </w:p>
    <w:p>
      <w:pPr>
        <w:spacing w:after="0" w:line="292" w:lineRule="exact"/>
        <w:rPr>
          <w:color w:val="auto"/>
          <w:sz w:val="20"/>
          <w:szCs w:val="20"/>
        </w:rPr>
      </w:pPr>
    </w:p>
    <w:p>
      <w:pPr>
        <w:spacing w:after="0" w:line="349" w:lineRule="auto"/>
        <w:ind w:right="80"/>
        <w:rPr>
          <w:color w:val="auto"/>
          <w:sz w:val="20"/>
          <w:szCs w:val="20"/>
        </w:rPr>
      </w:pPr>
      <w:r>
        <w:rPr>
          <w:rFonts w:ascii="Arial" w:hAnsi="Arial" w:eastAsia="Arial" w:cs="Arial"/>
          <w:color w:val="auto"/>
          <w:sz w:val="21"/>
          <w:szCs w:val="21"/>
        </w:rPr>
        <w:t>Neither Party may assign or transfer any of its rights or obligations under this Agreement to any third party without the prior written consent of the other Party. Such consent shall not be unreasonably withheld or delayed. Any attempted assignment in violation of this provision shall be null and void.</w:t>
      </w:r>
    </w:p>
    <w:p>
      <w:pPr>
        <w:spacing w:after="0" w:line="200" w:lineRule="exact"/>
        <w:rPr>
          <w:color w:val="auto"/>
          <w:sz w:val="20"/>
          <w:szCs w:val="20"/>
        </w:rPr>
      </w:pPr>
    </w:p>
    <w:p>
      <w:pPr>
        <w:spacing w:after="0" w:line="200" w:lineRule="exact"/>
        <w:rPr>
          <w:color w:val="auto"/>
          <w:sz w:val="20"/>
          <w:szCs w:val="20"/>
        </w:rPr>
      </w:pPr>
    </w:p>
    <w:p>
      <w:pPr>
        <w:spacing w:after="0" w:line="281" w:lineRule="exact"/>
        <w:rPr>
          <w:color w:val="auto"/>
          <w:sz w:val="20"/>
          <w:szCs w:val="20"/>
        </w:rPr>
      </w:pPr>
    </w:p>
    <w:p>
      <w:pPr>
        <w:spacing w:after="0"/>
        <w:rPr>
          <w:color w:val="auto"/>
          <w:sz w:val="20"/>
          <w:szCs w:val="20"/>
        </w:rPr>
      </w:pPr>
      <w:r>
        <w:rPr>
          <w:rFonts w:ascii="Arial" w:hAnsi="Arial" w:eastAsia="Arial" w:cs="Arial"/>
          <w:b/>
          <w:bCs/>
          <w:color w:val="auto"/>
          <w:sz w:val="36"/>
          <w:szCs w:val="36"/>
        </w:rPr>
        <w:t>13. NOTICES.</w:t>
      </w:r>
    </w:p>
    <w:p>
      <w:pPr>
        <w:spacing w:after="0" w:line="200" w:lineRule="exact"/>
        <w:rPr>
          <w:color w:val="auto"/>
          <w:sz w:val="20"/>
          <w:szCs w:val="20"/>
        </w:rPr>
      </w:pPr>
    </w:p>
    <w:p>
      <w:pPr>
        <w:spacing w:after="0" w:line="292" w:lineRule="exact"/>
        <w:rPr>
          <w:color w:val="auto"/>
          <w:sz w:val="20"/>
          <w:szCs w:val="20"/>
        </w:rPr>
      </w:pPr>
    </w:p>
    <w:p>
      <w:pPr>
        <w:spacing w:after="0" w:line="337" w:lineRule="auto"/>
        <w:rPr>
          <w:color w:val="auto"/>
          <w:sz w:val="20"/>
          <w:szCs w:val="20"/>
        </w:rPr>
      </w:pPr>
      <w:r>
        <w:rPr>
          <w:rFonts w:ascii="Arial" w:hAnsi="Arial" w:eastAsia="Arial" w:cs="Arial"/>
          <w:color w:val="auto"/>
          <w:sz w:val="21"/>
          <w:szCs w:val="21"/>
        </w:rPr>
        <w:t>All notices under this Agreement shall be in writing and will be considered properly delivered when received in person, con rmed as delivered via email or other electronic communication, delivered the following business day if sent by an established overnight courier service, or upon con rmed receipt if sent by certi ed or registered mail with return receipt requested. Each Party is responsible for keeping the other informed of its current contact information for purposes of notice.</w:t>
      </w:r>
    </w:p>
    <w:p>
      <w:pPr>
        <w:sectPr>
          <w:pgSz w:w="11920" w:h="16838"/>
          <w:pgMar w:top="899" w:right="918" w:bottom="591" w:left="780" w:header="0" w:footer="0" w:gutter="0"/>
          <w:cols w:equalWidth="0" w:num="1">
            <w:col w:w="10220"/>
          </w:cols>
        </w:sectPr>
      </w:pPr>
    </w:p>
    <w:p>
      <w:pPr>
        <w:spacing w:after="0" w:line="200" w:lineRule="exact"/>
        <w:rPr>
          <w:color w:val="auto"/>
          <w:sz w:val="20"/>
          <w:szCs w:val="20"/>
        </w:rPr>
      </w:pPr>
    </w:p>
    <w:p>
      <w:pPr>
        <w:spacing w:after="0" w:line="200" w:lineRule="exact"/>
        <w:rPr>
          <w:color w:val="auto"/>
          <w:sz w:val="20"/>
          <w:szCs w:val="20"/>
        </w:rPr>
      </w:pPr>
    </w:p>
    <w:p>
      <w:pPr>
        <w:spacing w:after="0" w:line="300" w:lineRule="exact"/>
        <w:rPr>
          <w:color w:val="auto"/>
          <w:sz w:val="20"/>
          <w:szCs w:val="20"/>
        </w:rPr>
      </w:pPr>
    </w:p>
    <w:p>
      <w:pPr>
        <w:spacing w:after="0"/>
        <w:rPr>
          <w:color w:val="auto"/>
          <w:sz w:val="20"/>
          <w:szCs w:val="20"/>
        </w:rPr>
      </w:pPr>
      <w:r>
        <w:rPr>
          <w:rFonts w:ascii="Arial" w:hAnsi="Arial" w:eastAsia="Arial" w:cs="Arial"/>
          <w:b/>
          <w:bCs/>
          <w:color w:val="auto"/>
          <w:sz w:val="35"/>
          <w:szCs w:val="35"/>
        </w:rPr>
        <w:t>14. FORCE MAJEURE.</w:t>
      </w:r>
    </w:p>
    <w:p>
      <w:pPr>
        <w:sectPr>
          <w:type w:val="continuous"/>
          <w:pgSz w:w="11920" w:h="16838"/>
          <w:pgMar w:top="899" w:right="918" w:bottom="591" w:left="780" w:header="0" w:footer="0" w:gutter="0"/>
          <w:cols w:equalWidth="0" w:num="1">
            <w:col w:w="10220"/>
          </w:cols>
        </w:sectPr>
      </w:pPr>
    </w:p>
    <w:p>
      <w:pPr>
        <w:spacing w:after="0" w:line="332" w:lineRule="auto"/>
        <w:ind w:right="80"/>
        <w:rPr>
          <w:color w:val="auto"/>
          <w:sz w:val="20"/>
          <w:szCs w:val="20"/>
        </w:rPr>
      </w:pPr>
      <w:bookmarkStart w:id="6" w:name="page7"/>
      <w:bookmarkEnd w:id="6"/>
      <w:r>
        <w:rPr>
          <w:rFonts w:ascii="Arial" w:hAnsi="Arial" w:eastAsia="Arial" w:cs="Arial"/>
          <w:color w:val="auto"/>
          <w:sz w:val="21"/>
          <w:szCs w:val="21"/>
        </w:rPr>
        <w:t>Neither Party shall be held liable for any delay or failure to perform its obligations under this Agreement if such delay or failure arises from causes beyond its reasonable control, including but not limited to natural disasters, acts of government, war, terrorism, pandemics, labor disputes, power failures, or other unforeseen events that make performance commercially impracticable. The</w:t>
      </w:r>
    </w:p>
    <w:p>
      <w:pPr>
        <w:spacing w:after="0" w:line="14" w:lineRule="exact"/>
        <w:rPr>
          <w:color w:val="auto"/>
          <w:sz w:val="20"/>
          <w:szCs w:val="20"/>
        </w:rPr>
      </w:pPr>
    </w:p>
    <w:p>
      <w:pPr>
        <w:numPr>
          <w:ilvl w:val="0"/>
          <w:numId w:val="13"/>
        </w:numPr>
        <w:tabs>
          <w:tab w:val="left" w:pos="280"/>
        </w:tabs>
        <w:spacing w:after="0" w:line="325" w:lineRule="auto"/>
        <w:rPr>
          <w:rFonts w:ascii="Arial" w:hAnsi="Arial" w:eastAsia="Arial" w:cs="Arial"/>
          <w:color w:val="auto"/>
          <w:sz w:val="21"/>
          <w:szCs w:val="21"/>
        </w:rPr>
      </w:pPr>
      <w:r>
        <w:rPr>
          <w:rFonts w:ascii="Arial" w:hAnsi="Arial" w:eastAsia="Arial" w:cs="Arial"/>
          <w:color w:val="auto"/>
          <w:sz w:val="21"/>
          <w:szCs w:val="21"/>
        </w:rPr>
        <w:t>ected Party shall notify the other Party as soon as reasonably possible and shall make reasonable e orts to resume performance once the force majeure event is resolved.</w:t>
      </w:r>
    </w:p>
    <w:p>
      <w:pPr>
        <w:spacing w:after="0" w:line="390" w:lineRule="exact"/>
        <w:rPr>
          <w:color w:val="auto"/>
          <w:sz w:val="20"/>
          <w:szCs w:val="20"/>
        </w:rPr>
      </w:pPr>
    </w:p>
    <w:p>
      <w:pPr>
        <w:spacing w:after="0"/>
        <w:rPr>
          <w:color w:val="auto"/>
          <w:sz w:val="20"/>
          <w:szCs w:val="20"/>
        </w:rPr>
      </w:pPr>
      <w:r>
        <w:rPr>
          <w:rFonts w:ascii="Arial" w:hAnsi="Arial" w:eastAsia="Arial" w:cs="Arial"/>
          <w:b/>
          <w:bCs/>
          <w:color w:val="auto"/>
          <w:sz w:val="36"/>
          <w:szCs w:val="36"/>
        </w:rPr>
        <w:t>15. VARIATION.</w:t>
      </w:r>
    </w:p>
    <w:p>
      <w:pPr>
        <w:spacing w:after="0" w:line="200" w:lineRule="exact"/>
        <w:rPr>
          <w:color w:val="auto"/>
          <w:sz w:val="20"/>
          <w:szCs w:val="20"/>
        </w:rPr>
      </w:pPr>
    </w:p>
    <w:p>
      <w:pPr>
        <w:spacing w:after="0" w:line="290" w:lineRule="exact"/>
        <w:rPr>
          <w:color w:val="auto"/>
          <w:sz w:val="20"/>
          <w:szCs w:val="20"/>
        </w:rPr>
      </w:pPr>
    </w:p>
    <w:p>
      <w:pPr>
        <w:spacing w:after="0"/>
        <w:rPr>
          <w:color w:val="auto"/>
          <w:sz w:val="20"/>
          <w:szCs w:val="20"/>
        </w:rPr>
      </w:pPr>
      <w:r>
        <w:rPr>
          <w:rFonts w:ascii="Arial" w:hAnsi="Arial" w:eastAsia="Arial" w:cs="Arial"/>
          <w:color w:val="auto"/>
          <w:sz w:val="21"/>
          <w:szCs w:val="21"/>
        </w:rPr>
        <w:t>No variation of this agreement shall be e  ective unless it is in writing and signed by both parties.</w:t>
      </w:r>
    </w:p>
    <w:p>
      <w:pPr>
        <w:spacing w:after="0" w:line="200" w:lineRule="exact"/>
        <w:rPr>
          <w:color w:val="auto"/>
          <w:sz w:val="20"/>
          <w:szCs w:val="20"/>
        </w:rPr>
      </w:pPr>
    </w:p>
    <w:p>
      <w:pPr>
        <w:spacing w:after="0" w:line="290" w:lineRule="exact"/>
        <w:rPr>
          <w:color w:val="auto"/>
          <w:sz w:val="20"/>
          <w:szCs w:val="20"/>
        </w:rPr>
      </w:pPr>
    </w:p>
    <w:p>
      <w:pPr>
        <w:spacing w:after="0"/>
        <w:rPr>
          <w:color w:val="auto"/>
          <w:sz w:val="20"/>
          <w:szCs w:val="20"/>
        </w:rPr>
      </w:pPr>
      <w:r>
        <w:rPr>
          <w:rFonts w:ascii="Arial" w:hAnsi="Arial" w:eastAsia="Arial" w:cs="Arial"/>
          <w:b/>
          <w:bCs/>
          <w:color w:val="auto"/>
          <w:sz w:val="36"/>
          <w:szCs w:val="36"/>
        </w:rPr>
        <w:t>16. SEVERABILITY.</w:t>
      </w:r>
    </w:p>
    <w:p>
      <w:pPr>
        <w:spacing w:after="0" w:line="200" w:lineRule="exact"/>
        <w:rPr>
          <w:color w:val="auto"/>
          <w:sz w:val="20"/>
          <w:szCs w:val="20"/>
        </w:rPr>
      </w:pPr>
    </w:p>
    <w:p>
      <w:pPr>
        <w:spacing w:after="0" w:line="292" w:lineRule="exact"/>
        <w:rPr>
          <w:color w:val="auto"/>
          <w:sz w:val="20"/>
          <w:szCs w:val="20"/>
        </w:rPr>
      </w:pPr>
    </w:p>
    <w:p>
      <w:pPr>
        <w:spacing w:after="0" w:line="332" w:lineRule="auto"/>
        <w:ind w:right="240"/>
        <w:rPr>
          <w:color w:val="auto"/>
          <w:sz w:val="20"/>
          <w:szCs w:val="20"/>
        </w:rPr>
      </w:pPr>
      <w:r>
        <w:rPr>
          <w:rFonts w:ascii="Arial" w:hAnsi="Arial" w:eastAsia="Arial" w:cs="Arial"/>
          <w:color w:val="auto"/>
          <w:sz w:val="21"/>
          <w:szCs w:val="21"/>
        </w:rPr>
        <w:t>If any provision of this Agreement is found to be invalid, unlawful, or unenforceable by a court of competent jurisdiction, the remaining provisions shall remain in full force and e ect. The Parties agree to replace any such invalid or unenforceable provision with a valid and enforceable one that most closely re ects the original intent of the provision.</w:t>
      </w:r>
    </w:p>
    <w:p>
      <w:pPr>
        <w:spacing w:after="0" w:line="383" w:lineRule="exact"/>
        <w:rPr>
          <w:color w:val="auto"/>
          <w:sz w:val="20"/>
          <w:szCs w:val="20"/>
        </w:rPr>
      </w:pPr>
    </w:p>
    <w:p>
      <w:pPr>
        <w:spacing w:after="0"/>
        <w:rPr>
          <w:color w:val="auto"/>
          <w:sz w:val="20"/>
          <w:szCs w:val="20"/>
        </w:rPr>
      </w:pPr>
      <w:r>
        <w:rPr>
          <w:rFonts w:ascii="Arial" w:hAnsi="Arial" w:eastAsia="Arial" w:cs="Arial"/>
          <w:b/>
          <w:bCs/>
          <w:color w:val="auto"/>
          <w:sz w:val="36"/>
          <w:szCs w:val="36"/>
        </w:rPr>
        <w:t>17. GOVERNING LAW AND JURISDICTION</w:t>
      </w:r>
    </w:p>
    <w:p>
      <w:pPr>
        <w:spacing w:after="0" w:line="200" w:lineRule="exact"/>
        <w:rPr>
          <w:color w:val="auto"/>
          <w:sz w:val="20"/>
          <w:szCs w:val="20"/>
        </w:rPr>
      </w:pPr>
    </w:p>
    <w:p>
      <w:pPr>
        <w:spacing w:after="0" w:line="292" w:lineRule="exact"/>
        <w:rPr>
          <w:color w:val="auto"/>
          <w:sz w:val="20"/>
          <w:szCs w:val="20"/>
        </w:rPr>
      </w:pPr>
    </w:p>
    <w:p>
      <w:pPr>
        <w:spacing w:after="0" w:line="337" w:lineRule="auto"/>
        <w:rPr>
          <w:color w:val="auto"/>
          <w:sz w:val="20"/>
          <w:szCs w:val="20"/>
        </w:rPr>
      </w:pPr>
      <w:r>
        <w:rPr>
          <w:rFonts w:ascii="Arial" w:hAnsi="Arial" w:eastAsia="Arial" w:cs="Arial"/>
          <w:color w:val="auto"/>
          <w:sz w:val="21"/>
          <w:szCs w:val="21"/>
        </w:rPr>
        <w:t>This Agreement shall be governed by and construed in accordance with the laws of [Governing Law]. In the event that any disputes arising from this Agreement cannot be settled through arbitration, the Parties agree that such disputes shall be subject to the exclusive jurisdiction of the courts located in [Jurisdiction], including federal courts, if applicable. The Parties consent to the jurisdiction of these courts, agree to accept service of process by mail, and waive any objections to the jurisdiction or venue of such courts.</w:t>
      </w:r>
    </w:p>
    <w:p>
      <w:pPr>
        <w:spacing w:after="0" w:line="200" w:lineRule="exact"/>
        <w:rPr>
          <w:color w:val="auto"/>
          <w:sz w:val="20"/>
          <w:szCs w:val="20"/>
        </w:rPr>
      </w:pPr>
    </w:p>
    <w:p>
      <w:pPr>
        <w:spacing w:after="0" w:line="200" w:lineRule="exact"/>
        <w:rPr>
          <w:color w:val="auto"/>
          <w:sz w:val="20"/>
          <w:szCs w:val="20"/>
        </w:rPr>
      </w:pPr>
    </w:p>
    <w:p>
      <w:pPr>
        <w:spacing w:after="0" w:line="314" w:lineRule="exact"/>
        <w:rPr>
          <w:color w:val="auto"/>
          <w:sz w:val="20"/>
          <w:szCs w:val="20"/>
        </w:rPr>
      </w:pPr>
    </w:p>
    <w:p>
      <w:pPr>
        <w:spacing w:after="0"/>
        <w:rPr>
          <w:color w:val="auto"/>
          <w:sz w:val="20"/>
          <w:szCs w:val="20"/>
        </w:rPr>
      </w:pPr>
      <w:r>
        <w:rPr>
          <w:rFonts w:ascii="Arial" w:hAnsi="Arial" w:eastAsia="Arial" w:cs="Arial"/>
          <w:b/>
          <w:bCs/>
          <w:color w:val="auto"/>
          <w:sz w:val="36"/>
          <w:szCs w:val="36"/>
        </w:rPr>
        <w:t>18. ENTIRE AGREEMENT</w:t>
      </w:r>
    </w:p>
    <w:p>
      <w:pPr>
        <w:spacing w:after="0" w:line="200" w:lineRule="exact"/>
        <w:rPr>
          <w:color w:val="auto"/>
          <w:sz w:val="20"/>
          <w:szCs w:val="20"/>
        </w:rPr>
      </w:pPr>
    </w:p>
    <w:p>
      <w:pPr>
        <w:spacing w:after="0" w:line="292" w:lineRule="exact"/>
        <w:rPr>
          <w:color w:val="auto"/>
          <w:sz w:val="20"/>
          <w:szCs w:val="20"/>
        </w:rPr>
      </w:pPr>
    </w:p>
    <w:p>
      <w:pPr>
        <w:spacing w:after="0" w:line="337" w:lineRule="auto"/>
        <w:ind w:right="160"/>
        <w:rPr>
          <w:color w:val="auto"/>
          <w:sz w:val="20"/>
          <w:szCs w:val="20"/>
        </w:rPr>
      </w:pPr>
      <w:r>
        <w:rPr>
          <w:rFonts w:ascii="Arial" w:hAnsi="Arial" w:eastAsia="Arial" w:cs="Arial"/>
          <w:color w:val="auto"/>
          <w:sz w:val="21"/>
          <w:szCs w:val="21"/>
        </w:rPr>
        <w:t>This Agreement represents the complete and exclusive understanding between the Parties and supersedes all prior negotiations, communications, or agreements, whether oral or written, relating to its subject matter. No amendment or modi cation of this Agreement shall be valid unless made in writing and signed by both Parties, expressly referencing this Agreement. In the event of any inconsistency between this Agreement and other related documents, the terms of this Agreement shall prevail.</w:t>
      </w:r>
    </w:p>
    <w:p>
      <w:pPr>
        <w:spacing w:after="0" w:line="200" w:lineRule="exact"/>
        <w:rPr>
          <w:color w:val="auto"/>
          <w:sz w:val="20"/>
          <w:szCs w:val="20"/>
        </w:rPr>
      </w:pPr>
    </w:p>
    <w:p>
      <w:pPr>
        <w:spacing w:after="0" w:line="200" w:lineRule="exact"/>
        <w:rPr>
          <w:color w:val="auto"/>
          <w:sz w:val="20"/>
          <w:szCs w:val="20"/>
        </w:rPr>
      </w:pPr>
    </w:p>
    <w:p>
      <w:pPr>
        <w:spacing w:after="0" w:line="299" w:lineRule="exact"/>
        <w:rPr>
          <w:color w:val="auto"/>
          <w:sz w:val="20"/>
          <w:szCs w:val="20"/>
        </w:rPr>
      </w:pPr>
    </w:p>
    <w:p>
      <w:pPr>
        <w:spacing w:after="0"/>
        <w:rPr>
          <w:color w:val="auto"/>
          <w:sz w:val="20"/>
          <w:szCs w:val="20"/>
        </w:rPr>
      </w:pPr>
      <w:r>
        <w:rPr>
          <w:rFonts w:ascii="Arial" w:hAnsi="Arial" w:eastAsia="Arial" w:cs="Arial"/>
          <w:b/>
          <w:bCs/>
          <w:color w:val="auto"/>
          <w:sz w:val="36"/>
          <w:szCs w:val="36"/>
        </w:rPr>
        <w:t>ACCEPTANCE AND SIGNATURE.</w:t>
      </w:r>
    </w:p>
    <w:p>
      <w:pPr>
        <w:sectPr>
          <w:pgSz w:w="11920" w:h="16838"/>
          <w:pgMar w:top="899" w:right="778" w:bottom="545" w:left="780" w:header="0" w:footer="0" w:gutter="0"/>
          <w:cols w:equalWidth="0" w:num="1">
            <w:col w:w="10360"/>
          </w:cols>
        </w:sectPr>
      </w:pPr>
    </w:p>
    <w:p>
      <w:pPr>
        <w:spacing w:after="0" w:line="200" w:lineRule="exact"/>
        <w:rPr>
          <w:color w:val="auto"/>
          <w:sz w:val="20"/>
          <w:szCs w:val="20"/>
        </w:rPr>
      </w:pPr>
    </w:p>
    <w:p>
      <w:pPr>
        <w:spacing w:after="0" w:line="292" w:lineRule="exact"/>
        <w:rPr>
          <w:color w:val="auto"/>
          <w:sz w:val="20"/>
          <w:szCs w:val="20"/>
        </w:rPr>
      </w:pPr>
    </w:p>
    <w:p>
      <w:pPr>
        <w:spacing w:after="0" w:line="325" w:lineRule="auto"/>
        <w:ind w:right="1260"/>
        <w:rPr>
          <w:color w:val="auto"/>
          <w:sz w:val="20"/>
          <w:szCs w:val="20"/>
        </w:rPr>
      </w:pPr>
      <w:r>
        <w:rPr>
          <w:rFonts w:ascii="Arial" w:hAnsi="Arial" w:eastAsia="Arial" w:cs="Arial"/>
          <w:b/>
          <w:bCs/>
          <w:color w:val="auto"/>
          <w:sz w:val="21"/>
          <w:szCs w:val="21"/>
        </w:rPr>
        <w:t>IN WITNESS WHEREOF,</w:t>
      </w:r>
      <w:r>
        <w:rPr>
          <w:rFonts w:ascii="Arial" w:hAnsi="Arial" w:eastAsia="Arial" w:cs="Arial"/>
          <w:color w:val="auto"/>
          <w:sz w:val="21"/>
          <w:szCs w:val="21"/>
        </w:rPr>
        <w:t xml:space="preserve"> the Parties agree to the terms and conditions set forth above as demonstrated by their signatures as follows:</w:t>
      </w:r>
    </w:p>
    <w:p>
      <w:pPr>
        <w:sectPr>
          <w:type w:val="continuous"/>
          <w:pgSz w:w="11920" w:h="16838"/>
          <w:pgMar w:top="899" w:right="778" w:bottom="545" w:left="780" w:header="0" w:footer="0" w:gutter="0"/>
          <w:cols w:equalWidth="0" w:num="1">
            <w:col w:w="10360"/>
          </w:cols>
        </w:sectPr>
      </w:pPr>
    </w:p>
    <w:p>
      <w:pPr>
        <w:tabs>
          <w:tab w:val="left" w:pos="5240"/>
        </w:tabs>
        <w:spacing w:after="0"/>
        <w:rPr>
          <w:color w:val="auto"/>
          <w:sz w:val="20"/>
          <w:szCs w:val="20"/>
        </w:rPr>
      </w:pPr>
      <w:bookmarkStart w:id="7" w:name="page8"/>
      <w:bookmarkEnd w:id="7"/>
      <w:r>
        <w:rPr>
          <w:rFonts w:ascii="Arial" w:hAnsi="Arial" w:eastAsia="Arial" w:cs="Arial"/>
          <w:b/>
          <w:bCs/>
          <w:color w:val="auto"/>
          <w:sz w:val="21"/>
          <w:szCs w:val="21"/>
        </w:rPr>
        <w:t>[Customer Name]</w:t>
      </w:r>
      <w:r>
        <w:rPr>
          <w:color w:val="auto"/>
          <w:sz w:val="20"/>
          <w:szCs w:val="20"/>
        </w:rPr>
        <w:tab/>
      </w:r>
      <w:r>
        <w:rPr>
          <w:rFonts w:ascii="Arial" w:hAnsi="Arial" w:eastAsia="Arial" w:cs="Arial"/>
          <w:b/>
          <w:bCs/>
          <w:color w:val="auto"/>
          <w:sz w:val="21"/>
          <w:szCs w:val="21"/>
        </w:rPr>
        <w:t>[Sender Company]</w:t>
      </w:r>
    </w:p>
    <w:p>
      <w:pPr>
        <w:spacing w:after="0" w:line="200" w:lineRule="exact"/>
        <w:rPr>
          <w:color w:val="auto"/>
          <w:sz w:val="20"/>
          <w:szCs w:val="20"/>
        </w:rPr>
      </w:pPr>
    </w:p>
    <w:p>
      <w:pPr>
        <w:spacing w:after="0" w:line="262" w:lineRule="exact"/>
        <w:rPr>
          <w:color w:val="auto"/>
          <w:sz w:val="20"/>
          <w:szCs w:val="20"/>
        </w:rPr>
      </w:pPr>
    </w:p>
    <w:p>
      <w:pPr>
        <w:tabs>
          <w:tab w:val="left" w:pos="5240"/>
        </w:tabs>
        <w:spacing w:after="0"/>
        <w:rPr>
          <w:color w:val="auto"/>
          <w:sz w:val="20"/>
          <w:szCs w:val="20"/>
        </w:rPr>
      </w:pPr>
      <w:r>
        <w:rPr>
          <w:rFonts w:ascii="Arial" w:hAnsi="Arial" w:eastAsia="Arial" w:cs="Arial"/>
          <w:color w:val="auto"/>
          <w:sz w:val="21"/>
          <w:szCs w:val="21"/>
        </w:rPr>
        <w:t>Name:</w:t>
      </w:r>
      <w:r>
        <w:rPr>
          <w:color w:val="auto"/>
          <w:sz w:val="20"/>
          <w:szCs w:val="20"/>
        </w:rPr>
        <w:tab/>
      </w:r>
      <w:r>
        <w:rPr>
          <w:rFonts w:ascii="Arial" w:hAnsi="Arial" w:eastAsia="Arial" w:cs="Arial"/>
          <w:color w:val="auto"/>
          <w:sz w:val="21"/>
          <w:szCs w:val="21"/>
        </w:rPr>
        <w:t>Name:</w:t>
      </w:r>
    </w:p>
    <w:p>
      <w:pPr>
        <w:spacing w:after="0" w:line="200" w:lineRule="exact"/>
        <w:rPr>
          <w:color w:val="auto"/>
          <w:sz w:val="20"/>
          <w:szCs w:val="20"/>
        </w:rPr>
      </w:pPr>
    </w:p>
    <w:p>
      <w:pPr>
        <w:spacing w:after="0" w:line="264" w:lineRule="exact"/>
        <w:rPr>
          <w:color w:val="auto"/>
          <w:sz w:val="20"/>
          <w:szCs w:val="20"/>
        </w:rPr>
      </w:pPr>
    </w:p>
    <w:p>
      <w:pPr>
        <w:tabs>
          <w:tab w:val="left" w:pos="5240"/>
        </w:tabs>
        <w:spacing w:after="0"/>
        <w:rPr>
          <w:color w:val="auto"/>
          <w:sz w:val="20"/>
          <w:szCs w:val="20"/>
        </w:rPr>
      </w:pPr>
      <w:r>
        <w:rPr>
          <w:rFonts w:ascii="Arial" w:hAnsi="Arial" w:eastAsia="Arial" w:cs="Arial"/>
          <w:color w:val="auto"/>
          <w:sz w:val="21"/>
          <w:szCs w:val="21"/>
        </w:rPr>
        <w:t>Signature:</w:t>
      </w:r>
      <w:r>
        <w:rPr>
          <w:color w:val="auto"/>
          <w:sz w:val="20"/>
          <w:szCs w:val="20"/>
        </w:rPr>
        <w:tab/>
      </w:r>
      <w:r>
        <w:rPr>
          <w:rFonts w:ascii="Arial" w:hAnsi="Arial" w:eastAsia="Arial" w:cs="Arial"/>
          <w:color w:val="auto"/>
          <w:sz w:val="21"/>
          <w:szCs w:val="21"/>
        </w:rPr>
        <w:t>Signature:</w:t>
      </w:r>
    </w:p>
    <w:p>
      <w:pPr>
        <w:spacing w:after="0" w:line="200" w:lineRule="exact"/>
        <w:rPr>
          <w:color w:val="auto"/>
          <w:sz w:val="20"/>
          <w:szCs w:val="20"/>
        </w:rPr>
      </w:pPr>
    </w:p>
    <w:p>
      <w:pPr>
        <w:spacing w:after="0" w:line="249" w:lineRule="exact"/>
        <w:rPr>
          <w:color w:val="auto"/>
          <w:sz w:val="20"/>
          <w:szCs w:val="20"/>
        </w:rPr>
      </w:pPr>
    </w:p>
    <w:p>
      <w:pPr>
        <w:tabs>
          <w:tab w:val="left" w:pos="5240"/>
        </w:tabs>
        <w:spacing w:after="0"/>
        <w:rPr>
          <w:color w:val="auto"/>
          <w:sz w:val="20"/>
          <w:szCs w:val="20"/>
        </w:rPr>
      </w:pPr>
      <w:r>
        <w:rPr>
          <w:rFonts w:ascii="Arial" w:hAnsi="Arial" w:eastAsia="Arial" w:cs="Arial"/>
          <w:color w:val="auto"/>
          <w:sz w:val="21"/>
          <w:szCs w:val="21"/>
        </w:rPr>
        <w:t>Date:</w:t>
      </w:r>
      <w:r>
        <w:rPr>
          <w:color w:val="auto"/>
          <w:sz w:val="20"/>
          <w:szCs w:val="20"/>
        </w:rPr>
        <w:tab/>
      </w:r>
      <w:r>
        <w:rPr>
          <w:rFonts w:ascii="Arial" w:hAnsi="Arial" w:eastAsia="Arial" w:cs="Arial"/>
          <w:color w:val="auto"/>
          <w:sz w:val="21"/>
          <w:szCs w:val="21"/>
        </w:rPr>
        <w:t>Date:</w:t>
      </w:r>
    </w:p>
    <w:sectPr>
      <w:pgSz w:w="11920" w:h="16838"/>
      <w:pgMar w:top="899" w:right="1440" w:bottom="1440" w:left="780" w:header="0" w:footer="0" w:gutter="0"/>
      <w:cols w:equalWidth="0" w:num="1">
        <w:col w:w="969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6231B"/>
    <w:multiLevelType w:val="singleLevel"/>
    <w:tmpl w:val="0216231B"/>
    <w:lvl w:ilvl="0" w:tentative="0">
      <w:start w:val="3"/>
      <w:numFmt w:val="lowerRoman"/>
      <w:lvlText w:val="(%1)"/>
      <w:lvlJc w:val="left"/>
    </w:lvl>
  </w:abstractNum>
  <w:abstractNum w:abstractNumId="1">
    <w:nsid w:val="1190CDE7"/>
    <w:multiLevelType w:val="singleLevel"/>
    <w:tmpl w:val="1190CDE7"/>
    <w:lvl w:ilvl="0" w:tentative="0">
      <w:start w:val="2"/>
      <w:numFmt w:val="lowerLetter"/>
      <w:lvlText w:val="(%1)"/>
      <w:lvlJc w:val="left"/>
    </w:lvl>
  </w:abstractNum>
  <w:abstractNum w:abstractNumId="2">
    <w:nsid w:val="12200854"/>
    <w:multiLevelType w:val="singleLevel"/>
    <w:tmpl w:val="12200854"/>
    <w:lvl w:ilvl="0" w:tentative="0">
      <w:start w:val="1"/>
      <w:numFmt w:val="lowerLetter"/>
      <w:lvlText w:val="(%1)"/>
      <w:lvlJc w:val="left"/>
    </w:lvl>
  </w:abstractNum>
  <w:abstractNum w:abstractNumId="3">
    <w:nsid w:val="140E0F76"/>
    <w:multiLevelType w:val="multilevel"/>
    <w:tmpl w:val="140E0F76"/>
    <w:lvl w:ilvl="0" w:tentative="0">
      <w:start w:val="1"/>
      <w:numFmt w:val="lowerLetter"/>
      <w:lvlText w:val="(%1)"/>
      <w:lvlJc w:val="left"/>
    </w:lvl>
    <w:lvl w:ilvl="1" w:tentative="0">
      <w:start w:val="1"/>
      <w:numFmt w:val="lowerRoman"/>
      <w:lvlText w:val="(%2)"/>
      <w:lvlJc w:val="left"/>
    </w:lvl>
  </w:abstractNum>
  <w:abstractNum w:abstractNumId="4">
    <w:nsid w:val="1F16E9E8"/>
    <w:multiLevelType w:val="multilevel"/>
    <w:tmpl w:val="1F16E9E8"/>
    <w:lvl w:ilvl="0" w:tentative="0">
      <w:start w:val="1"/>
      <w:numFmt w:val="lowerLetter"/>
      <w:lvlText w:val="(%1)"/>
      <w:lvlJc w:val="left"/>
    </w:lvl>
    <w:lvl w:ilvl="1" w:tentative="0">
      <w:start w:val="1"/>
      <w:numFmt w:val="lowerRoman"/>
      <w:lvlText w:val="(%2)"/>
      <w:lvlJc w:val="left"/>
    </w:lvl>
  </w:abstractNum>
  <w:abstractNum w:abstractNumId="5">
    <w:nsid w:val="3352255A"/>
    <w:multiLevelType w:val="singleLevel"/>
    <w:tmpl w:val="3352255A"/>
    <w:lvl w:ilvl="0" w:tentative="0">
      <w:start w:val="1"/>
      <w:numFmt w:val="bullet"/>
      <w:lvlText w:val="a"/>
      <w:lvlJc w:val="left"/>
    </w:lvl>
  </w:abstractNum>
  <w:abstractNum w:abstractNumId="6">
    <w:nsid w:val="41B71EFB"/>
    <w:multiLevelType w:val="singleLevel"/>
    <w:tmpl w:val="41B71EFB"/>
    <w:lvl w:ilvl="0" w:tentative="0">
      <w:start w:val="1"/>
      <w:numFmt w:val="lowerLetter"/>
      <w:lvlText w:val="(%1)"/>
      <w:lvlJc w:val="left"/>
    </w:lvl>
  </w:abstractNum>
  <w:abstractNum w:abstractNumId="7">
    <w:nsid w:val="4DB127F8"/>
    <w:multiLevelType w:val="multilevel"/>
    <w:tmpl w:val="4DB127F8"/>
    <w:lvl w:ilvl="0" w:tentative="0">
      <w:start w:val="1"/>
      <w:numFmt w:val="lowerLetter"/>
      <w:lvlText w:val="(%1)"/>
      <w:lvlJc w:val="left"/>
    </w:lvl>
    <w:lvl w:ilvl="1" w:tentative="0">
      <w:start w:val="1"/>
      <w:numFmt w:val="lowerRoman"/>
      <w:lvlText w:val="(%2)"/>
      <w:lvlJc w:val="left"/>
    </w:lvl>
  </w:abstractNum>
  <w:abstractNum w:abstractNumId="8">
    <w:nsid w:val="515F007C"/>
    <w:multiLevelType w:val="singleLevel"/>
    <w:tmpl w:val="515F007C"/>
    <w:lvl w:ilvl="0" w:tentative="0">
      <w:start w:val="1"/>
      <w:numFmt w:val="lowerLetter"/>
      <w:lvlText w:val="(%1)"/>
      <w:lvlJc w:val="left"/>
    </w:lvl>
  </w:abstractNum>
  <w:abstractNum w:abstractNumId="9">
    <w:nsid w:val="5BD062C2"/>
    <w:multiLevelType w:val="singleLevel"/>
    <w:tmpl w:val="5BD062C2"/>
    <w:lvl w:ilvl="0" w:tentative="0">
      <w:start w:val="1"/>
      <w:numFmt w:val="lowerLetter"/>
      <w:lvlText w:val="(%1)"/>
      <w:lvlJc w:val="left"/>
    </w:lvl>
  </w:abstractNum>
  <w:abstractNum w:abstractNumId="10">
    <w:nsid w:val="66EF438D"/>
    <w:multiLevelType w:val="singleLevel"/>
    <w:tmpl w:val="66EF438D"/>
    <w:lvl w:ilvl="0" w:tentative="0">
      <w:start w:val="1"/>
      <w:numFmt w:val="lowerLetter"/>
      <w:lvlText w:val="(%1)"/>
      <w:lvlJc w:val="left"/>
    </w:lvl>
  </w:abstractNum>
  <w:abstractNum w:abstractNumId="11">
    <w:nsid w:val="7545E146"/>
    <w:multiLevelType w:val="singleLevel"/>
    <w:tmpl w:val="7545E146"/>
    <w:lvl w:ilvl="0" w:tentative="0">
      <w:start w:val="6"/>
      <w:numFmt w:val="lowerLetter"/>
      <w:lvlText w:val="(%1)"/>
      <w:lvlJc w:val="left"/>
    </w:lvl>
  </w:abstractNum>
  <w:abstractNum w:abstractNumId="12">
    <w:nsid w:val="79E2A9E3"/>
    <w:multiLevelType w:val="singleLevel"/>
    <w:tmpl w:val="79E2A9E3"/>
    <w:lvl w:ilvl="0" w:tentative="0">
      <w:start w:val="2"/>
      <w:numFmt w:val="lowerLetter"/>
      <w:lvlText w:val="(%1)"/>
      <w:lvlJc w:val="left"/>
    </w:lvl>
  </w:abstractNum>
  <w:num w:numId="1">
    <w:abstractNumId w:val="6"/>
  </w:num>
  <w:num w:numId="2">
    <w:abstractNumId w:val="12"/>
  </w:num>
  <w:num w:numId="3">
    <w:abstractNumId w:val="11"/>
  </w:num>
  <w:num w:numId="4">
    <w:abstractNumId w:val="8"/>
  </w:num>
  <w:num w:numId="5">
    <w:abstractNumId w:val="9"/>
  </w:num>
  <w:num w:numId="6">
    <w:abstractNumId w:val="2"/>
  </w:num>
  <w:num w:numId="7">
    <w:abstractNumId w:val="7"/>
  </w:num>
  <w:num w:numId="8">
    <w:abstractNumId w:val="0"/>
  </w:num>
  <w:num w:numId="9">
    <w:abstractNumId w:val="4"/>
  </w:num>
  <w:num w:numId="10">
    <w:abstractNumId w:val="1"/>
  </w:num>
  <w:num w:numId="11">
    <w:abstractNumId w:val="10"/>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EEFF7B"/>
    <w:rsid w:val="BFFF66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3</Characters>
  <Lines>1</Lines>
  <Paragraphs>1</Paragraphs>
  <TotalTime>0</TotalTime>
  <ScaleCrop>false</ScaleCrop>
  <LinksUpToDate>false</LinksUpToDate>
  <CharactersWithSpaces>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2025-05-24T11:25:00Z</dcterms:created>
  <dc:creator>Windows User</dc:creator>
  <cp:lastModifiedBy>代</cp:lastModifiedBy>
  <dcterms:modified xsi:type="dcterms:W3CDTF">2025-05-24T09:29:16Z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4517BFAE93D8D6FFE3203168DC5EF415_42</vt:lpwstr>
  </property>
</Properties>
</file>